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E5A46" w:rsidRPr="005C7E94" w:rsidRDefault="00DB420C" w:rsidP="008E5A46">
      <w:pPr>
        <w:jc w:val="center"/>
        <w:rPr>
          <w:b/>
        </w:rPr>
      </w:pPr>
      <w:bookmarkStart w:id="0" w:name="_GoBack"/>
      <w:bookmarkEnd w:id="0"/>
      <w:r>
        <w:rPr>
          <w:b/>
        </w:rPr>
        <w:t>Estonya ICT Heyeti ve Latitude 59 Katılımı</w:t>
      </w:r>
    </w:p>
    <w:p w:rsidR="00D76325" w:rsidRPr="005C7E94" w:rsidRDefault="00DB420C" w:rsidP="008E5A46">
      <w:pPr>
        <w:jc w:val="center"/>
        <w:rPr>
          <w:b/>
        </w:rPr>
      </w:pPr>
      <w:r>
        <w:rPr>
          <w:b/>
        </w:rPr>
        <w:t>15-17</w:t>
      </w:r>
      <w:r w:rsidR="008E5A46" w:rsidRPr="005C7E94">
        <w:rPr>
          <w:b/>
        </w:rPr>
        <w:t xml:space="preserve"> Mayıs 201</w:t>
      </w:r>
      <w:r>
        <w:rPr>
          <w:b/>
        </w:rPr>
        <w:t>9</w:t>
      </w:r>
      <w:r w:rsidR="008E5A46" w:rsidRPr="005C7E94">
        <w:rPr>
          <w:b/>
        </w:rPr>
        <w:t>, Tallinn</w:t>
      </w:r>
    </w:p>
    <w:p w:rsidR="000C4F20" w:rsidRDefault="000C4F20" w:rsidP="00620B16">
      <w:pPr>
        <w:spacing w:after="0" w:line="240" w:lineRule="auto"/>
        <w:rPr>
          <w:color w:val="0D0D0D"/>
          <w:lang w:val="en-US" w:eastAsia="et-EE"/>
        </w:rPr>
      </w:pPr>
    </w:p>
    <w:p w:rsidR="00DF5189" w:rsidRDefault="00DF5189" w:rsidP="00620B16">
      <w:pPr>
        <w:spacing w:after="0" w:line="240" w:lineRule="auto"/>
        <w:rPr>
          <w:color w:val="0D0D0D"/>
          <w:lang w:val="en-US" w:eastAsia="et-EE"/>
        </w:rPr>
      </w:pPr>
      <w:proofErr w:type="spellStart"/>
      <w:r w:rsidRPr="005C7E94">
        <w:rPr>
          <w:color w:val="0D0D0D"/>
          <w:lang w:val="en-US" w:eastAsia="et-EE"/>
        </w:rPr>
        <w:t>Katılmak</w:t>
      </w:r>
      <w:proofErr w:type="spellEnd"/>
      <w:r w:rsidRPr="005C7E94">
        <w:rPr>
          <w:color w:val="0D0D0D"/>
          <w:lang w:val="en-US" w:eastAsia="et-EE"/>
        </w:rPr>
        <w:t xml:space="preserve"> </w:t>
      </w:r>
      <w:proofErr w:type="spellStart"/>
      <w:r w:rsidRPr="005C7E94">
        <w:rPr>
          <w:color w:val="0D0D0D"/>
          <w:lang w:val="en-US" w:eastAsia="et-EE"/>
        </w:rPr>
        <w:t>isteyen</w:t>
      </w:r>
      <w:proofErr w:type="spellEnd"/>
      <w:r w:rsidRPr="005C7E94">
        <w:rPr>
          <w:color w:val="0D0D0D"/>
          <w:lang w:val="en-US" w:eastAsia="et-EE"/>
        </w:rPr>
        <w:t xml:space="preserve"> </w:t>
      </w:r>
      <w:proofErr w:type="spellStart"/>
      <w:r w:rsidRPr="005C7E94">
        <w:rPr>
          <w:color w:val="0D0D0D"/>
          <w:lang w:val="en-US" w:eastAsia="et-EE"/>
        </w:rPr>
        <w:t>firma</w:t>
      </w:r>
      <w:proofErr w:type="spellEnd"/>
      <w:r w:rsidRPr="005C7E94">
        <w:rPr>
          <w:color w:val="0D0D0D"/>
          <w:lang w:val="en-US" w:eastAsia="et-EE"/>
        </w:rPr>
        <w:t xml:space="preserve"> </w:t>
      </w:r>
      <w:proofErr w:type="spellStart"/>
      <w:r w:rsidRPr="005C7E94">
        <w:rPr>
          <w:color w:val="0D0D0D"/>
          <w:lang w:val="en-US" w:eastAsia="et-EE"/>
        </w:rPr>
        <w:t>temsilcilerimiz</w:t>
      </w:r>
      <w:proofErr w:type="spellEnd"/>
      <w:r w:rsidRPr="005C7E94">
        <w:rPr>
          <w:color w:val="0D0D0D"/>
          <w:lang w:val="en-US" w:eastAsia="et-EE"/>
        </w:rPr>
        <w:t xml:space="preserve"> </w:t>
      </w:r>
      <w:proofErr w:type="spellStart"/>
      <w:r w:rsidRPr="005C7E94">
        <w:rPr>
          <w:color w:val="0D0D0D"/>
          <w:lang w:val="en-US" w:eastAsia="et-EE"/>
        </w:rPr>
        <w:t>için</w:t>
      </w:r>
      <w:proofErr w:type="spellEnd"/>
      <w:r w:rsidRPr="005C7E94">
        <w:rPr>
          <w:color w:val="0D0D0D"/>
          <w:lang w:val="en-US" w:eastAsia="et-EE"/>
        </w:rPr>
        <w:t xml:space="preserve"> </w:t>
      </w:r>
      <w:proofErr w:type="spellStart"/>
      <w:r w:rsidRPr="005C7E94">
        <w:rPr>
          <w:color w:val="0D0D0D"/>
          <w:lang w:val="en-US" w:eastAsia="et-EE"/>
        </w:rPr>
        <w:t>katılım</w:t>
      </w:r>
      <w:proofErr w:type="spellEnd"/>
      <w:r w:rsidRPr="005C7E94">
        <w:rPr>
          <w:color w:val="0D0D0D"/>
          <w:lang w:val="en-US" w:eastAsia="et-EE"/>
        </w:rPr>
        <w:t xml:space="preserve"> </w:t>
      </w:r>
      <w:proofErr w:type="spellStart"/>
      <w:r w:rsidRPr="005C7E94">
        <w:rPr>
          <w:color w:val="0D0D0D"/>
          <w:lang w:val="en-US" w:eastAsia="et-EE"/>
        </w:rPr>
        <w:t>koşulları</w:t>
      </w:r>
      <w:proofErr w:type="spellEnd"/>
      <w:r w:rsidRPr="005C7E94">
        <w:rPr>
          <w:color w:val="0D0D0D"/>
          <w:lang w:val="en-US" w:eastAsia="et-EE"/>
        </w:rPr>
        <w:t xml:space="preserve"> </w:t>
      </w:r>
      <w:proofErr w:type="spellStart"/>
      <w:r w:rsidRPr="005C7E94">
        <w:rPr>
          <w:color w:val="0D0D0D"/>
          <w:lang w:val="en-US" w:eastAsia="et-EE"/>
        </w:rPr>
        <w:t>aşağıda</w:t>
      </w:r>
      <w:proofErr w:type="spellEnd"/>
      <w:r w:rsidRPr="005C7E94">
        <w:rPr>
          <w:color w:val="0D0D0D"/>
          <w:lang w:val="en-US" w:eastAsia="et-EE"/>
        </w:rPr>
        <w:t xml:space="preserve"> </w:t>
      </w:r>
      <w:proofErr w:type="spellStart"/>
      <w:r w:rsidRPr="005C7E94">
        <w:rPr>
          <w:color w:val="0D0D0D"/>
          <w:lang w:val="en-US" w:eastAsia="et-EE"/>
        </w:rPr>
        <w:t>yer</w:t>
      </w:r>
      <w:proofErr w:type="spellEnd"/>
      <w:r w:rsidRPr="005C7E94">
        <w:rPr>
          <w:color w:val="0D0D0D"/>
          <w:lang w:val="en-US" w:eastAsia="et-EE"/>
        </w:rPr>
        <w:t xml:space="preserve"> </w:t>
      </w:r>
      <w:proofErr w:type="spellStart"/>
      <w:r w:rsidRPr="005C7E94">
        <w:rPr>
          <w:color w:val="0D0D0D"/>
          <w:lang w:val="en-US" w:eastAsia="et-EE"/>
        </w:rPr>
        <w:t>almaktadır</w:t>
      </w:r>
      <w:proofErr w:type="spellEnd"/>
      <w:r w:rsidRPr="005C7E94">
        <w:rPr>
          <w:color w:val="0D0D0D"/>
          <w:lang w:val="en-US" w:eastAsia="et-EE"/>
        </w:rPr>
        <w:t xml:space="preserve">. </w:t>
      </w:r>
    </w:p>
    <w:p w:rsidR="00513781" w:rsidRDefault="00513781" w:rsidP="00620B16">
      <w:pPr>
        <w:spacing w:after="0" w:line="240" w:lineRule="auto"/>
        <w:rPr>
          <w:color w:val="0D0D0D"/>
          <w:lang w:val="en-US" w:eastAsia="et-EE"/>
        </w:rPr>
      </w:pPr>
    </w:p>
    <w:p w:rsidR="00DB420C" w:rsidRDefault="00513781" w:rsidP="00620B16">
      <w:pPr>
        <w:spacing w:after="0" w:line="240" w:lineRule="auto"/>
        <w:rPr>
          <w:color w:val="0D0D0D"/>
          <w:lang w:val="en-US" w:eastAsia="et-EE"/>
        </w:rPr>
      </w:pPr>
      <w:proofErr w:type="spellStart"/>
      <w:r>
        <w:rPr>
          <w:color w:val="0D0D0D"/>
          <w:lang w:val="en-US" w:eastAsia="et-EE"/>
        </w:rPr>
        <w:t>Detaylı</w:t>
      </w:r>
      <w:proofErr w:type="spellEnd"/>
      <w:r>
        <w:rPr>
          <w:color w:val="0D0D0D"/>
          <w:lang w:val="en-US" w:eastAsia="et-EE"/>
        </w:rPr>
        <w:t xml:space="preserve"> </w:t>
      </w:r>
      <w:proofErr w:type="spellStart"/>
      <w:r>
        <w:rPr>
          <w:color w:val="0D0D0D"/>
          <w:lang w:val="en-US" w:eastAsia="et-EE"/>
        </w:rPr>
        <w:t>bilgi</w:t>
      </w:r>
      <w:proofErr w:type="spellEnd"/>
      <w:r>
        <w:rPr>
          <w:color w:val="0D0D0D"/>
          <w:lang w:val="en-US" w:eastAsia="et-EE"/>
        </w:rPr>
        <w:t xml:space="preserve"> </w:t>
      </w:r>
      <w:proofErr w:type="spellStart"/>
      <w:r>
        <w:rPr>
          <w:color w:val="0D0D0D"/>
          <w:lang w:val="en-US" w:eastAsia="et-EE"/>
        </w:rPr>
        <w:t>için</w:t>
      </w:r>
      <w:proofErr w:type="spellEnd"/>
      <w:r>
        <w:rPr>
          <w:color w:val="0D0D0D"/>
          <w:lang w:val="en-US" w:eastAsia="et-EE"/>
        </w:rPr>
        <w:t xml:space="preserve"> </w:t>
      </w:r>
      <w:proofErr w:type="spellStart"/>
      <w:r>
        <w:rPr>
          <w:color w:val="0D0D0D"/>
          <w:lang w:val="en-US" w:eastAsia="et-EE"/>
        </w:rPr>
        <w:t>ir</w:t>
      </w:r>
      <w:r w:rsidR="00DB420C">
        <w:rPr>
          <w:color w:val="0D0D0D"/>
          <w:lang w:val="en-US" w:eastAsia="et-EE"/>
        </w:rPr>
        <w:t>tibat</w:t>
      </w:r>
      <w:proofErr w:type="spellEnd"/>
      <w:r w:rsidR="00DB420C">
        <w:rPr>
          <w:color w:val="0D0D0D"/>
          <w:lang w:val="en-US" w:eastAsia="et-EE"/>
        </w:rPr>
        <w:t xml:space="preserve"> </w:t>
      </w:r>
      <w:proofErr w:type="spellStart"/>
      <w:r w:rsidR="00DB420C">
        <w:rPr>
          <w:color w:val="0D0D0D"/>
          <w:lang w:val="en-US" w:eastAsia="et-EE"/>
        </w:rPr>
        <w:t>kişisi</w:t>
      </w:r>
      <w:proofErr w:type="spellEnd"/>
      <w:r w:rsidR="00DB420C">
        <w:rPr>
          <w:color w:val="0D0D0D"/>
          <w:lang w:val="en-US" w:eastAsia="et-EE"/>
        </w:rPr>
        <w:t>:</w:t>
      </w:r>
    </w:p>
    <w:p w:rsidR="00513781" w:rsidRDefault="00DB420C" w:rsidP="00620B16">
      <w:pPr>
        <w:spacing w:after="0" w:line="240" w:lineRule="auto"/>
        <w:rPr>
          <w:color w:val="0D0D0D"/>
          <w:lang w:val="en-US" w:eastAsia="et-EE"/>
        </w:rPr>
      </w:pPr>
      <w:r>
        <w:rPr>
          <w:color w:val="0D0D0D"/>
          <w:lang w:val="en-US" w:eastAsia="et-EE"/>
        </w:rPr>
        <w:t xml:space="preserve"> Sn. </w:t>
      </w:r>
      <w:proofErr w:type="spellStart"/>
      <w:r>
        <w:rPr>
          <w:color w:val="0D0D0D"/>
          <w:lang w:val="en-US" w:eastAsia="et-EE"/>
        </w:rPr>
        <w:t>Aycan</w:t>
      </w:r>
      <w:proofErr w:type="spellEnd"/>
      <w:r>
        <w:rPr>
          <w:color w:val="0D0D0D"/>
          <w:lang w:val="en-US" w:eastAsia="et-EE"/>
        </w:rPr>
        <w:t xml:space="preserve"> </w:t>
      </w:r>
      <w:proofErr w:type="spellStart"/>
      <w:r>
        <w:rPr>
          <w:color w:val="0D0D0D"/>
          <w:lang w:val="en-US" w:eastAsia="et-EE"/>
        </w:rPr>
        <w:t>Damalı</w:t>
      </w:r>
      <w:proofErr w:type="spellEnd"/>
      <w:r>
        <w:rPr>
          <w:color w:val="0D0D0D"/>
          <w:lang w:val="en-US" w:eastAsia="et-EE"/>
        </w:rPr>
        <w:t xml:space="preserve">, </w:t>
      </w:r>
      <w:proofErr w:type="spellStart"/>
      <w:r>
        <w:rPr>
          <w:color w:val="0D0D0D"/>
          <w:lang w:val="en-US" w:eastAsia="et-EE"/>
        </w:rPr>
        <w:t>İş</w:t>
      </w:r>
      <w:proofErr w:type="spellEnd"/>
      <w:r>
        <w:rPr>
          <w:color w:val="0D0D0D"/>
          <w:lang w:val="en-US" w:eastAsia="et-EE"/>
        </w:rPr>
        <w:t xml:space="preserve"> </w:t>
      </w:r>
      <w:proofErr w:type="spellStart"/>
      <w:r>
        <w:rPr>
          <w:color w:val="0D0D0D"/>
          <w:lang w:val="en-US" w:eastAsia="et-EE"/>
        </w:rPr>
        <w:t>Konseyi</w:t>
      </w:r>
      <w:proofErr w:type="spellEnd"/>
      <w:r>
        <w:rPr>
          <w:color w:val="0D0D0D"/>
          <w:lang w:val="en-US" w:eastAsia="et-EE"/>
        </w:rPr>
        <w:t xml:space="preserve"> </w:t>
      </w:r>
      <w:proofErr w:type="spellStart"/>
      <w:r>
        <w:rPr>
          <w:color w:val="0D0D0D"/>
          <w:lang w:val="en-US" w:eastAsia="et-EE"/>
        </w:rPr>
        <w:t>Koordinatörü</w:t>
      </w:r>
      <w:proofErr w:type="spellEnd"/>
      <w:r w:rsidR="00513781">
        <w:rPr>
          <w:color w:val="0D0D0D"/>
          <w:lang w:val="en-US" w:eastAsia="et-EE"/>
        </w:rPr>
        <w:t xml:space="preserve"> </w:t>
      </w:r>
      <w:r>
        <w:rPr>
          <w:color w:val="0D0D0D"/>
          <w:lang w:val="en-US" w:eastAsia="et-EE"/>
        </w:rPr>
        <w:t>(</w:t>
      </w:r>
      <w:hyperlink r:id="rId5" w:history="1">
        <w:r w:rsidR="00513781" w:rsidRPr="00513781">
          <w:rPr>
            <w:rStyle w:val="Kpr"/>
            <w:color w:val="auto"/>
            <w:u w:val="none"/>
            <w:lang w:val="en-US" w:eastAsia="et-EE"/>
          </w:rPr>
          <w:t>adamali@deik.org.tr;0212</w:t>
        </w:r>
      </w:hyperlink>
      <w:r w:rsidR="00513781">
        <w:rPr>
          <w:color w:val="0D0D0D"/>
          <w:lang w:val="en-US" w:eastAsia="et-EE"/>
        </w:rPr>
        <w:t xml:space="preserve"> 339 50 74)</w:t>
      </w:r>
    </w:p>
    <w:p w:rsidR="007B182D" w:rsidRDefault="007B182D" w:rsidP="00620B16">
      <w:pPr>
        <w:spacing w:after="0" w:line="240" w:lineRule="auto"/>
        <w:rPr>
          <w:color w:val="0D0D0D"/>
          <w:lang w:val="en-US" w:eastAsia="et-EE"/>
        </w:rPr>
      </w:pPr>
    </w:p>
    <w:p w:rsidR="00C510C5" w:rsidRPr="005C7E94" w:rsidRDefault="00C510C5" w:rsidP="00620B16">
      <w:pPr>
        <w:spacing w:after="0" w:line="240" w:lineRule="auto"/>
        <w:rPr>
          <w:color w:val="0D0D0D"/>
          <w:lang w:val="en-US" w:eastAsia="et-EE"/>
        </w:rPr>
      </w:pPr>
    </w:p>
    <w:p w:rsidR="007A6A29" w:rsidRPr="005C7E94" w:rsidRDefault="007A6A29" w:rsidP="00620B16">
      <w:pPr>
        <w:spacing w:after="0" w:line="240" w:lineRule="auto"/>
        <w:rPr>
          <w:b/>
          <w:bCs/>
          <w:color w:val="0D0D0D"/>
          <w:lang w:eastAsia="et-EE"/>
        </w:rPr>
      </w:pPr>
      <w:r w:rsidRPr="005C7E94">
        <w:rPr>
          <w:b/>
          <w:bCs/>
          <w:color w:val="0D0D0D"/>
          <w:lang w:eastAsia="et-EE"/>
        </w:rPr>
        <w:t>Katılım Koşulları:</w:t>
      </w:r>
    </w:p>
    <w:p w:rsidR="00620B16" w:rsidRPr="005C7E94" w:rsidRDefault="00620B16" w:rsidP="00620B16">
      <w:pPr>
        <w:spacing w:after="0" w:line="240" w:lineRule="auto"/>
        <w:rPr>
          <w:color w:val="0D0D0D"/>
          <w:lang w:eastAsia="et-EE"/>
        </w:rPr>
      </w:pPr>
    </w:p>
    <w:p w:rsidR="007A6A29" w:rsidRDefault="002061D9" w:rsidP="00620B16">
      <w:pPr>
        <w:numPr>
          <w:ilvl w:val="0"/>
          <w:numId w:val="2"/>
        </w:numPr>
        <w:spacing w:after="0" w:line="240" w:lineRule="auto"/>
        <w:rPr>
          <w:color w:val="0D0D0D"/>
          <w:lang w:eastAsia="et-EE"/>
        </w:rPr>
      </w:pPr>
      <w:r>
        <w:rPr>
          <w:color w:val="0D0D0D"/>
          <w:lang w:eastAsia="et-EE"/>
        </w:rPr>
        <w:t>DEİK b</w:t>
      </w:r>
      <w:r w:rsidR="007A6A29" w:rsidRPr="005C7E94">
        <w:rPr>
          <w:color w:val="0D0D0D"/>
          <w:lang w:eastAsia="et-EE"/>
        </w:rPr>
        <w:t>aşvuru formunun doldurulurken web tarayıcısı olarak </w:t>
      </w:r>
      <w:r w:rsidR="007A6A29" w:rsidRPr="005C7E94">
        <w:rPr>
          <w:b/>
          <w:bCs/>
          <w:color w:val="0D0D0D"/>
          <w:lang w:eastAsia="et-EE"/>
        </w:rPr>
        <w:t>Google Chrome</w:t>
      </w:r>
      <w:r w:rsidR="007A6A29" w:rsidRPr="005C7E94">
        <w:rPr>
          <w:color w:val="0D0D0D"/>
          <w:lang w:eastAsia="et-EE"/>
        </w:rPr>
        <w:t> kullanılması önemle rica olunur.</w:t>
      </w:r>
    </w:p>
    <w:p w:rsidR="00620B16" w:rsidRPr="00DB420C" w:rsidRDefault="00B8246D" w:rsidP="00DB420C">
      <w:pPr>
        <w:ind w:firstLine="708"/>
        <w:jc w:val="both"/>
        <w:rPr>
          <w:rFonts w:ascii="Arial" w:hAnsi="Arial" w:cs="Arial"/>
        </w:rPr>
      </w:pPr>
      <w:r>
        <w:rPr>
          <w:color w:val="0D0D0D"/>
          <w:lang w:eastAsia="et-EE"/>
        </w:rPr>
        <w:t xml:space="preserve">DEİK başvuru formu: </w:t>
      </w:r>
      <w:hyperlink r:id="rId6" w:history="1"/>
      <w:r w:rsidR="00DB420C">
        <w:rPr>
          <w:rStyle w:val="Kpr"/>
          <w:lang w:eastAsia="et-EE"/>
        </w:rPr>
        <w:t xml:space="preserve"> </w:t>
      </w:r>
      <w:r>
        <w:rPr>
          <w:color w:val="0D0D0D"/>
          <w:lang w:eastAsia="et-EE"/>
        </w:rPr>
        <w:t xml:space="preserve"> </w:t>
      </w:r>
      <w:hyperlink r:id="rId7" w:history="1">
        <w:r w:rsidR="00DB420C">
          <w:rPr>
            <w:rStyle w:val="Kpr"/>
            <w:color w:val="0000FF"/>
          </w:rPr>
          <w:t>https://portal.deik.org.tr/KatilimFormu/903/12713</w:t>
        </w:r>
      </w:hyperlink>
      <w:r w:rsidR="00DB420C">
        <w:rPr>
          <w:rFonts w:ascii="Arial" w:hAnsi="Arial" w:cs="Arial"/>
        </w:rPr>
        <w:t xml:space="preserve"> </w:t>
      </w:r>
    </w:p>
    <w:p w:rsidR="00DB420C" w:rsidRPr="00DB420C" w:rsidRDefault="00C510C5" w:rsidP="00620B16">
      <w:pPr>
        <w:numPr>
          <w:ilvl w:val="0"/>
          <w:numId w:val="2"/>
        </w:numPr>
        <w:spacing w:after="0" w:line="240" w:lineRule="auto"/>
        <w:rPr>
          <w:color w:val="FF0000"/>
          <w:lang w:eastAsia="et-EE"/>
        </w:rPr>
      </w:pPr>
      <w:r>
        <w:rPr>
          <w:b/>
          <w:bCs/>
          <w:color w:val="FF0000"/>
          <w:lang w:eastAsia="et-EE"/>
        </w:rPr>
        <w:t xml:space="preserve">Latitude59 </w:t>
      </w:r>
      <w:r w:rsidR="00DB420C">
        <w:rPr>
          <w:b/>
          <w:bCs/>
          <w:color w:val="FF0000"/>
          <w:lang w:eastAsia="et-EE"/>
        </w:rPr>
        <w:t>İndirimli K</w:t>
      </w:r>
      <w:r w:rsidR="007A6A29" w:rsidRPr="005C7E94">
        <w:rPr>
          <w:b/>
          <w:bCs/>
          <w:color w:val="FF0000"/>
          <w:lang w:eastAsia="et-EE"/>
        </w:rPr>
        <w:t xml:space="preserve">atılım Ücreti: </w:t>
      </w:r>
    </w:p>
    <w:p w:rsidR="00DB420C" w:rsidRDefault="00DB420C" w:rsidP="00DB420C">
      <w:pPr>
        <w:spacing w:after="0" w:line="240" w:lineRule="auto"/>
        <w:ind w:left="720"/>
        <w:rPr>
          <w:b/>
          <w:bCs/>
          <w:color w:val="FF0000"/>
          <w:lang w:eastAsia="et-EE"/>
        </w:rPr>
      </w:pPr>
      <w:r>
        <w:rPr>
          <w:b/>
          <w:bCs/>
          <w:color w:val="FF0000"/>
          <w:lang w:eastAsia="et-EE"/>
        </w:rPr>
        <w:t>Konuklar için 99 €        (Normal bilet 159 €)</w:t>
      </w:r>
    </w:p>
    <w:p w:rsidR="007A6A29" w:rsidRPr="005C7E94" w:rsidRDefault="00DB420C" w:rsidP="00DB420C">
      <w:pPr>
        <w:spacing w:after="0" w:line="240" w:lineRule="auto"/>
        <w:ind w:left="720"/>
        <w:rPr>
          <w:color w:val="FF0000"/>
          <w:lang w:eastAsia="et-EE"/>
        </w:rPr>
      </w:pPr>
      <w:r>
        <w:rPr>
          <w:b/>
          <w:bCs/>
          <w:color w:val="FF0000"/>
          <w:lang w:eastAsia="et-EE"/>
        </w:rPr>
        <w:t>Yatırımcılar için 199 € (Normal bilet 250 €</w:t>
      </w:r>
      <w:r w:rsidR="00DF5189" w:rsidRPr="005C7E94">
        <w:rPr>
          <w:b/>
          <w:bCs/>
          <w:color w:val="FF0000"/>
          <w:lang w:eastAsia="et-EE"/>
        </w:rPr>
        <w:t>)</w:t>
      </w:r>
    </w:p>
    <w:p w:rsidR="00620B16" w:rsidRPr="005C7E94" w:rsidRDefault="00620B16" w:rsidP="00BC1D51">
      <w:pPr>
        <w:spacing w:after="0" w:line="240" w:lineRule="auto"/>
        <w:rPr>
          <w:color w:val="FF0000"/>
          <w:lang w:eastAsia="et-EE"/>
        </w:rPr>
      </w:pPr>
    </w:p>
    <w:p w:rsidR="00BC1D51" w:rsidRDefault="00C510C5" w:rsidP="00DB420C">
      <w:pPr>
        <w:spacing w:after="0" w:line="240" w:lineRule="auto"/>
        <w:ind w:left="360"/>
        <w:jc w:val="both"/>
        <w:rPr>
          <w:color w:val="0D0D0D"/>
          <w:lang w:eastAsia="et-EE"/>
        </w:rPr>
      </w:pPr>
      <w:r>
        <w:rPr>
          <w:color w:val="0D0D0D"/>
          <w:lang w:eastAsia="et-EE"/>
        </w:rPr>
        <w:t xml:space="preserve">İndirimli katılım ücreti üzerinden Latitude59 katılımı için kayıt yapmak isteyen firmalarımızın, DEİK ile irtibata geçerek indirim kodunu almaları gerekmektedir. Kodun alınmasını takiben, aşağıdaki bağlantı üzerinden Latitude59 kaydı gerçekleştirilmekte olup, katılım ücreti </w:t>
      </w:r>
      <w:r w:rsidR="00DB420C">
        <w:rPr>
          <w:color w:val="0D0D0D"/>
          <w:lang w:eastAsia="et-EE"/>
        </w:rPr>
        <w:t xml:space="preserve">söz konusu kod ile birlikte </w:t>
      </w:r>
      <w:r>
        <w:rPr>
          <w:color w:val="0D0D0D"/>
          <w:lang w:eastAsia="et-EE"/>
        </w:rPr>
        <w:t xml:space="preserve">katılımcı tarafından ödenmesi </w:t>
      </w:r>
      <w:r w:rsidR="00DB420C">
        <w:rPr>
          <w:color w:val="0D0D0D"/>
          <w:lang w:eastAsia="et-EE"/>
        </w:rPr>
        <w:t xml:space="preserve">gerekmektedir. </w:t>
      </w:r>
    </w:p>
    <w:p w:rsidR="006141E8" w:rsidRDefault="006141E8" w:rsidP="00DB420C">
      <w:pPr>
        <w:spacing w:after="0" w:line="240" w:lineRule="auto"/>
        <w:ind w:left="360"/>
        <w:jc w:val="both"/>
        <w:rPr>
          <w:color w:val="0D0D0D"/>
          <w:lang w:eastAsia="et-EE"/>
        </w:rPr>
      </w:pPr>
    </w:p>
    <w:p w:rsidR="002061D9" w:rsidRDefault="002061D9" w:rsidP="00C510C5">
      <w:pPr>
        <w:spacing w:after="0" w:line="240" w:lineRule="auto"/>
        <w:ind w:left="360"/>
        <w:rPr>
          <w:color w:val="0D0D0D"/>
          <w:lang w:eastAsia="et-EE"/>
        </w:rPr>
      </w:pPr>
      <w:r>
        <w:rPr>
          <w:color w:val="0D0D0D"/>
          <w:lang w:eastAsia="et-EE"/>
        </w:rPr>
        <w:t>Latitude59 için başvurular:</w:t>
      </w:r>
    </w:p>
    <w:p w:rsidR="002061D9" w:rsidRDefault="008D3120" w:rsidP="00C510C5">
      <w:pPr>
        <w:spacing w:after="0" w:line="240" w:lineRule="auto"/>
        <w:ind w:left="360"/>
        <w:rPr>
          <w:color w:val="0D0D0D"/>
          <w:lang w:eastAsia="et-EE"/>
        </w:rPr>
      </w:pPr>
      <w:hyperlink r:id="rId8" w:history="1"/>
      <w:r w:rsidR="000C4F20">
        <w:rPr>
          <w:rStyle w:val="Kpr"/>
          <w:lang w:eastAsia="et-EE"/>
        </w:rPr>
        <w:t xml:space="preserve"> </w:t>
      </w:r>
      <w:hyperlink r:id="rId9" w:anchor="/" w:history="1">
        <w:r w:rsidR="000C4F20" w:rsidRPr="00017BF9">
          <w:rPr>
            <w:rStyle w:val="Kpr"/>
            <w:lang w:eastAsia="et-EE"/>
          </w:rPr>
          <w:t>https://latitude59.ee/tickets/#/</w:t>
        </w:r>
      </w:hyperlink>
      <w:r w:rsidR="000C4F20">
        <w:rPr>
          <w:rStyle w:val="Kpr"/>
          <w:lang w:eastAsia="et-EE"/>
        </w:rPr>
        <w:t xml:space="preserve"> </w:t>
      </w:r>
    </w:p>
    <w:p w:rsidR="00BC1D51" w:rsidRPr="00BC1D51" w:rsidRDefault="00BC1D51" w:rsidP="00BC1D51">
      <w:pPr>
        <w:spacing w:after="0" w:line="240" w:lineRule="auto"/>
        <w:rPr>
          <w:color w:val="0D0D0D"/>
          <w:lang w:eastAsia="et-EE"/>
        </w:rPr>
      </w:pPr>
    </w:p>
    <w:p w:rsidR="00620B16" w:rsidRPr="00C90BD2" w:rsidRDefault="00620B16" w:rsidP="00C90BD2">
      <w:pPr>
        <w:spacing w:after="0" w:line="240" w:lineRule="auto"/>
        <w:rPr>
          <w:color w:val="0D0D0D"/>
          <w:lang w:eastAsia="et-EE"/>
        </w:rPr>
      </w:pPr>
    </w:p>
    <w:p w:rsidR="00C510C5" w:rsidRDefault="00C510C5" w:rsidP="00C510C5">
      <w:pPr>
        <w:numPr>
          <w:ilvl w:val="0"/>
          <w:numId w:val="2"/>
        </w:numPr>
        <w:spacing w:after="0" w:line="240" w:lineRule="auto"/>
        <w:rPr>
          <w:color w:val="0D0D0D"/>
          <w:lang w:eastAsia="et-EE"/>
        </w:rPr>
      </w:pPr>
      <w:r>
        <w:rPr>
          <w:color w:val="0D0D0D"/>
          <w:lang w:eastAsia="et-EE"/>
        </w:rPr>
        <w:t>Katılımcı firmalarımızın otel ve konaklama rezervasyonlarını kendilerinin gerçekleştirilmesi beklenmekte olup, önerilen uçuş bilgileri aşağıda yer almaktadır:</w:t>
      </w:r>
    </w:p>
    <w:p w:rsidR="00C510C5" w:rsidRDefault="00C510C5" w:rsidP="00C510C5">
      <w:pPr>
        <w:spacing w:after="0" w:line="240" w:lineRule="auto"/>
        <w:rPr>
          <w:color w:val="0D0D0D"/>
          <w:lang w:eastAsia="et-EE"/>
        </w:rPr>
      </w:pPr>
    </w:p>
    <w:p w:rsidR="00C510C5" w:rsidRPr="00DB420C" w:rsidRDefault="00C510C5" w:rsidP="00323B1A">
      <w:pPr>
        <w:spacing w:after="0" w:line="240" w:lineRule="auto"/>
        <w:ind w:firstLine="360"/>
        <w:rPr>
          <w:b/>
          <w:color w:val="0D0D0D"/>
          <w:lang w:eastAsia="et-EE"/>
        </w:rPr>
      </w:pPr>
      <w:r w:rsidRPr="002061D9">
        <w:rPr>
          <w:b/>
          <w:color w:val="0D0D0D"/>
          <w:lang w:eastAsia="et-EE"/>
        </w:rPr>
        <w:t xml:space="preserve">Gidiş: </w:t>
      </w:r>
    </w:p>
    <w:p w:rsidR="00DB420C" w:rsidRDefault="00DB420C" w:rsidP="00323B1A">
      <w:pPr>
        <w:spacing w:after="0" w:line="240" w:lineRule="auto"/>
        <w:ind w:firstLine="360"/>
        <w:rPr>
          <w:color w:val="0D0D0D"/>
          <w:lang w:eastAsia="et-EE"/>
        </w:rPr>
      </w:pPr>
      <w:r>
        <w:rPr>
          <w:color w:val="0D0D0D"/>
          <w:lang w:eastAsia="et-EE"/>
        </w:rPr>
        <w:t>15 Mayıs 2019 Çarşamba</w:t>
      </w:r>
    </w:p>
    <w:p w:rsidR="00620B16" w:rsidRDefault="00DB420C" w:rsidP="00323B1A">
      <w:pPr>
        <w:spacing w:after="0" w:line="240" w:lineRule="auto"/>
        <w:ind w:firstLine="360"/>
        <w:rPr>
          <w:color w:val="0D0D0D"/>
          <w:lang w:eastAsia="et-EE"/>
        </w:rPr>
      </w:pPr>
      <w:r w:rsidRPr="00DB420C">
        <w:rPr>
          <w:color w:val="0D0D0D"/>
          <w:lang w:eastAsia="et-EE"/>
        </w:rPr>
        <w:t>TK1423</w:t>
      </w:r>
      <w:r>
        <w:rPr>
          <w:color w:val="0D0D0D"/>
          <w:lang w:eastAsia="et-EE"/>
        </w:rPr>
        <w:t xml:space="preserve"> </w:t>
      </w:r>
      <w:r w:rsidR="00C510C5">
        <w:rPr>
          <w:color w:val="0D0D0D"/>
          <w:lang w:eastAsia="et-EE"/>
        </w:rPr>
        <w:t>08:15 – 11:3</w:t>
      </w:r>
      <w:r>
        <w:rPr>
          <w:color w:val="0D0D0D"/>
          <w:lang w:eastAsia="et-EE"/>
        </w:rPr>
        <w:t>0</w:t>
      </w:r>
      <w:r w:rsidR="00C510C5">
        <w:rPr>
          <w:color w:val="0D0D0D"/>
          <w:lang w:eastAsia="et-EE"/>
        </w:rPr>
        <w:t xml:space="preserve">  İstanbul Havalimanı – Lennart Meri Tallinn Havalimanı </w:t>
      </w:r>
    </w:p>
    <w:p w:rsidR="00C510C5" w:rsidRDefault="00C510C5" w:rsidP="00C510C5">
      <w:pPr>
        <w:spacing w:after="0" w:line="240" w:lineRule="auto"/>
        <w:rPr>
          <w:color w:val="0D0D0D"/>
          <w:lang w:eastAsia="et-EE"/>
        </w:rPr>
      </w:pPr>
    </w:p>
    <w:p w:rsidR="00C510C5" w:rsidRPr="002061D9" w:rsidRDefault="00C510C5" w:rsidP="00323B1A">
      <w:pPr>
        <w:spacing w:after="0" w:line="240" w:lineRule="auto"/>
        <w:ind w:firstLine="360"/>
        <w:rPr>
          <w:b/>
          <w:color w:val="0D0D0D"/>
          <w:lang w:eastAsia="et-EE"/>
        </w:rPr>
      </w:pPr>
      <w:r w:rsidRPr="002061D9">
        <w:rPr>
          <w:b/>
          <w:color w:val="0D0D0D"/>
          <w:lang w:eastAsia="et-EE"/>
        </w:rPr>
        <w:t>Dönüş:</w:t>
      </w:r>
    </w:p>
    <w:p w:rsidR="00DB420C" w:rsidRDefault="00DB420C" w:rsidP="00323B1A">
      <w:pPr>
        <w:spacing w:after="0" w:line="240" w:lineRule="auto"/>
        <w:ind w:firstLine="360"/>
        <w:rPr>
          <w:color w:val="0D0D0D"/>
          <w:lang w:eastAsia="et-EE"/>
        </w:rPr>
      </w:pPr>
      <w:r>
        <w:rPr>
          <w:color w:val="0D0D0D"/>
          <w:lang w:eastAsia="et-EE"/>
        </w:rPr>
        <w:t>18 Mayıs 2019 Cumartesi</w:t>
      </w:r>
    </w:p>
    <w:p w:rsidR="00C510C5" w:rsidRDefault="00DB420C" w:rsidP="00323B1A">
      <w:pPr>
        <w:spacing w:after="0" w:line="240" w:lineRule="auto"/>
        <w:ind w:firstLine="360"/>
        <w:rPr>
          <w:color w:val="0D0D0D"/>
          <w:lang w:eastAsia="et-EE"/>
        </w:rPr>
      </w:pPr>
      <w:r w:rsidRPr="00DB420C">
        <w:rPr>
          <w:color w:val="0D0D0D"/>
          <w:lang w:eastAsia="et-EE"/>
        </w:rPr>
        <w:t>TK1422</w:t>
      </w:r>
      <w:r>
        <w:rPr>
          <w:color w:val="0D0D0D"/>
          <w:lang w:eastAsia="et-EE"/>
        </w:rPr>
        <w:tab/>
        <w:t>18:40</w:t>
      </w:r>
      <w:r w:rsidR="00C510C5">
        <w:rPr>
          <w:color w:val="0D0D0D"/>
          <w:lang w:eastAsia="et-EE"/>
        </w:rPr>
        <w:t xml:space="preserve"> – </w:t>
      </w:r>
      <w:r>
        <w:rPr>
          <w:color w:val="0D0D0D"/>
          <w:lang w:eastAsia="et-EE"/>
        </w:rPr>
        <w:t xml:space="preserve">21:55 </w:t>
      </w:r>
      <w:r w:rsidR="00C510C5">
        <w:rPr>
          <w:color w:val="0D0D0D"/>
          <w:lang w:eastAsia="et-EE"/>
        </w:rPr>
        <w:t xml:space="preserve"> Lennart Meri Tallinn Havalimanı – İstanbul  Havalimanı</w:t>
      </w:r>
    </w:p>
    <w:p w:rsidR="00323B1A" w:rsidRDefault="00323B1A" w:rsidP="00C510C5">
      <w:pPr>
        <w:spacing w:after="0" w:line="240" w:lineRule="auto"/>
        <w:rPr>
          <w:color w:val="0D0D0D"/>
          <w:lang w:eastAsia="et-EE"/>
        </w:rPr>
      </w:pPr>
    </w:p>
    <w:p w:rsidR="00323B1A" w:rsidRPr="00323B1A" w:rsidRDefault="000A6103" w:rsidP="00323B1A">
      <w:pPr>
        <w:spacing w:after="0" w:line="240" w:lineRule="auto"/>
        <w:ind w:firstLine="360"/>
        <w:rPr>
          <w:color w:val="0D0D0D"/>
          <w:u w:val="single"/>
          <w:lang w:eastAsia="et-EE"/>
        </w:rPr>
      </w:pPr>
      <w:r>
        <w:rPr>
          <w:color w:val="0D0D0D"/>
          <w:u w:val="single"/>
          <w:lang w:eastAsia="et-EE"/>
        </w:rPr>
        <w:t xml:space="preserve">Sadece 1. </w:t>
      </w:r>
      <w:r w:rsidR="00323B1A" w:rsidRPr="00323B1A">
        <w:rPr>
          <w:color w:val="0D0D0D"/>
          <w:u w:val="single"/>
          <w:lang w:eastAsia="et-EE"/>
        </w:rPr>
        <w:t>Güne</w:t>
      </w:r>
      <w:r>
        <w:rPr>
          <w:color w:val="0D0D0D"/>
          <w:u w:val="single"/>
          <w:lang w:eastAsia="et-EE"/>
        </w:rPr>
        <w:t>(16 Mayıs 2019)</w:t>
      </w:r>
      <w:r w:rsidR="00323B1A" w:rsidRPr="00323B1A">
        <w:rPr>
          <w:color w:val="0D0D0D"/>
          <w:u w:val="single"/>
          <w:lang w:eastAsia="et-EE"/>
        </w:rPr>
        <w:t xml:space="preserve"> katılacaklar için;</w:t>
      </w:r>
    </w:p>
    <w:p w:rsidR="00323B1A" w:rsidRDefault="00323B1A" w:rsidP="00323B1A">
      <w:pPr>
        <w:spacing w:after="0" w:line="240" w:lineRule="auto"/>
        <w:ind w:firstLine="360"/>
        <w:rPr>
          <w:color w:val="0D0D0D"/>
          <w:lang w:eastAsia="et-EE"/>
        </w:rPr>
      </w:pPr>
      <w:r>
        <w:rPr>
          <w:color w:val="0D0D0D"/>
          <w:lang w:eastAsia="et-EE"/>
        </w:rPr>
        <w:t>17 Mayıs 2019 Cuma</w:t>
      </w:r>
    </w:p>
    <w:p w:rsidR="00323B1A" w:rsidRDefault="00323B1A" w:rsidP="00323B1A">
      <w:pPr>
        <w:spacing w:after="0" w:line="240" w:lineRule="auto"/>
        <w:ind w:firstLine="360"/>
        <w:rPr>
          <w:color w:val="0D0D0D"/>
          <w:lang w:eastAsia="et-EE"/>
        </w:rPr>
      </w:pPr>
      <w:r w:rsidRPr="00323B1A">
        <w:rPr>
          <w:color w:val="0D0D0D"/>
          <w:lang w:eastAsia="et-EE"/>
        </w:rPr>
        <w:t>TK 1424 12:25 – 15:45</w:t>
      </w:r>
      <w:r>
        <w:rPr>
          <w:color w:val="0D0D0D"/>
          <w:lang w:eastAsia="et-EE"/>
        </w:rPr>
        <w:t xml:space="preserve"> </w:t>
      </w:r>
      <w:r w:rsidRPr="00323B1A">
        <w:rPr>
          <w:color w:val="0D0D0D"/>
          <w:lang w:eastAsia="et-EE"/>
        </w:rPr>
        <w:t>Lennart Meri Tallinn Havalimanı – İstanbul  Havalimanı</w:t>
      </w:r>
    </w:p>
    <w:p w:rsidR="002061D9" w:rsidRPr="005C7E94" w:rsidRDefault="002061D9" w:rsidP="00C510C5">
      <w:pPr>
        <w:spacing w:after="0" w:line="240" w:lineRule="auto"/>
        <w:rPr>
          <w:color w:val="0D0D0D"/>
          <w:lang w:eastAsia="et-EE"/>
        </w:rPr>
      </w:pPr>
    </w:p>
    <w:p w:rsidR="007A6A29" w:rsidRPr="005C7E94" w:rsidRDefault="007A6A29" w:rsidP="007A6A29"/>
    <w:sectPr w:rsidR="007A6A29" w:rsidRPr="005C7E94" w:rsidSect="00513781">
      <w:pgSz w:w="11906" w:h="16838"/>
      <w:pgMar w:top="1417" w:right="1417"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Arial">
    <w:panose1 w:val="020B0604020202020204"/>
    <w:charset w:val="A2"/>
    <w:family w:val="swiss"/>
    <w:pitch w:val="variable"/>
    <w:sig w:usb0="E0002EFF" w:usb1="C0007843" w:usb2="00000009" w:usb3="00000000" w:csb0="000001FF" w:csb1="00000000"/>
  </w:font>
  <w:font w:name="Cambria">
    <w:panose1 w:val="02040503050406030204"/>
    <w:charset w:val="A2"/>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E56B9D"/>
    <w:multiLevelType w:val="hybridMultilevel"/>
    <w:tmpl w:val="83D88A9A"/>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22ED14E6"/>
    <w:multiLevelType w:val="hybridMultilevel"/>
    <w:tmpl w:val="3350099C"/>
    <w:lvl w:ilvl="0" w:tplc="041F000B">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 w15:restartNumberingAfterBreak="0">
    <w:nsid w:val="480D6BBF"/>
    <w:multiLevelType w:val="multilevel"/>
    <w:tmpl w:val="AF40A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D0A4EE6"/>
    <w:multiLevelType w:val="multilevel"/>
    <w:tmpl w:val="2F925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51E71E0"/>
    <w:multiLevelType w:val="multilevel"/>
    <w:tmpl w:val="E83AA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FB75A0F"/>
    <w:multiLevelType w:val="multilevel"/>
    <w:tmpl w:val="29AAD554"/>
    <w:lvl w:ilvl="0">
      <w:start w:val="1"/>
      <w:numFmt w:val="decimal"/>
      <w:lvlText w:val="%1."/>
      <w:lvlJc w:val="left"/>
      <w:pPr>
        <w:tabs>
          <w:tab w:val="num" w:pos="720"/>
        </w:tabs>
        <w:ind w:left="720" w:hanging="360"/>
      </w:pPr>
    </w:lvl>
    <w:lvl w:ilvl="1">
      <w:start w:val="24"/>
      <w:numFmt w:val="bullet"/>
      <w:lvlText w:val="-"/>
      <w:lvlJc w:val="left"/>
      <w:pPr>
        <w:ind w:left="1440" w:hanging="360"/>
      </w:pPr>
      <w:rPr>
        <w:rFonts w:ascii="Calibri" w:eastAsiaTheme="minorHAnsi" w:hAnsi="Calibri" w:cstheme="minorBidi"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5"/>
  </w:num>
  <w:num w:numId="3">
    <w:abstractNumId w:val="4"/>
  </w:num>
  <w:num w:numId="4">
    <w:abstractNumId w:val="2"/>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2A1B"/>
    <w:rsid w:val="000A6103"/>
    <w:rsid w:val="000C4F20"/>
    <w:rsid w:val="002061D9"/>
    <w:rsid w:val="00323B1A"/>
    <w:rsid w:val="004E65E9"/>
    <w:rsid w:val="00513781"/>
    <w:rsid w:val="005C7E94"/>
    <w:rsid w:val="006141E8"/>
    <w:rsid w:val="00620B16"/>
    <w:rsid w:val="006F3F91"/>
    <w:rsid w:val="007045C4"/>
    <w:rsid w:val="00792A1B"/>
    <w:rsid w:val="007A6A29"/>
    <w:rsid w:val="007B182D"/>
    <w:rsid w:val="00837190"/>
    <w:rsid w:val="00842094"/>
    <w:rsid w:val="008D3120"/>
    <w:rsid w:val="008E5A46"/>
    <w:rsid w:val="00940C81"/>
    <w:rsid w:val="009669B5"/>
    <w:rsid w:val="009F5083"/>
    <w:rsid w:val="00B42FFC"/>
    <w:rsid w:val="00B8246D"/>
    <w:rsid w:val="00BA1804"/>
    <w:rsid w:val="00BC1D51"/>
    <w:rsid w:val="00C510C5"/>
    <w:rsid w:val="00C90BD2"/>
    <w:rsid w:val="00D04BEB"/>
    <w:rsid w:val="00DB420C"/>
    <w:rsid w:val="00DF5189"/>
    <w:rsid w:val="00F906DE"/>
    <w:rsid w:val="00FF76C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ED662C6-9EC2-4134-BDF0-54793084D0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7A6A29"/>
    <w:pPr>
      <w:ind w:left="720"/>
      <w:contextualSpacing/>
    </w:pPr>
  </w:style>
  <w:style w:type="character" w:styleId="Kpr">
    <w:name w:val="Hyperlink"/>
    <w:basedOn w:val="VarsaylanParagrafYazTipi"/>
    <w:uiPriority w:val="99"/>
    <w:unhideWhenUsed/>
    <w:rsid w:val="007A6A2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8532000">
      <w:bodyDiv w:val="1"/>
      <w:marLeft w:val="0"/>
      <w:marRight w:val="0"/>
      <w:marTop w:val="0"/>
      <w:marBottom w:val="0"/>
      <w:divBdr>
        <w:top w:val="none" w:sz="0" w:space="0" w:color="auto"/>
        <w:left w:val="none" w:sz="0" w:space="0" w:color="auto"/>
        <w:bottom w:val="none" w:sz="0" w:space="0" w:color="auto"/>
        <w:right w:val="none" w:sz="0" w:space="0" w:color="auto"/>
      </w:divBdr>
    </w:div>
    <w:div w:id="1363749864">
      <w:bodyDiv w:val="1"/>
      <w:marLeft w:val="0"/>
      <w:marRight w:val="0"/>
      <w:marTop w:val="0"/>
      <w:marBottom w:val="0"/>
      <w:divBdr>
        <w:top w:val="none" w:sz="0" w:space="0" w:color="auto"/>
        <w:left w:val="none" w:sz="0" w:space="0" w:color="auto"/>
        <w:bottom w:val="none" w:sz="0" w:space="0" w:color="auto"/>
        <w:right w:val="none" w:sz="0" w:space="0" w:color="auto"/>
      </w:divBdr>
    </w:div>
    <w:div w:id="1765955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atitude59.ee/" TargetMode="External"/><Relationship Id="rId3" Type="http://schemas.openxmlformats.org/officeDocument/2006/relationships/settings" Target="settings.xml"/><Relationship Id="rId7" Type="http://schemas.openxmlformats.org/officeDocument/2006/relationships/hyperlink" Target="https://portal.deik.org.tr/KatilimFormu/903/1271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ortal.deik.org.tr/KatilimFormu/657/10784" TargetMode="External"/><Relationship Id="rId11" Type="http://schemas.openxmlformats.org/officeDocument/2006/relationships/theme" Target="theme/theme1.xml"/><Relationship Id="rId5" Type="http://schemas.openxmlformats.org/officeDocument/2006/relationships/hyperlink" Target="mailto:adamali@deik.org.tr;0212"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latitude59.ee/ticke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271</Words>
  <Characters>1546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Aycan Damali</dc:creator>
  <cp:lastModifiedBy>Yasemin Boyacioglu</cp:lastModifiedBy>
  <cp:revision>2</cp:revision>
  <dcterms:created xsi:type="dcterms:W3CDTF">2019-04-08T13:52:00Z</dcterms:created>
  <dcterms:modified xsi:type="dcterms:W3CDTF">2019-04-08T13:52:00Z</dcterms:modified>
</cp:coreProperties>
</file>