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1C5" w:rsidRDefault="001071C5" w:rsidP="0010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1-3 EYLÜL 2019 MOSKOVA/RUSYA FEDERASYONU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SEKTÖREL TİCARET HEYETİ TASLAK FAALİYET PROGRAMI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  <w:bookmarkStart w:id="0" w:name="_GoBack"/>
      <w:bookmarkEnd w:id="0"/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EYLÜL 2019 PAZAR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03.40 Adana’dan – İstanbul’a hareket (TK 2451)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05.30 İstanbul’a varış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07.50 İstanbul’dan – Moskova’ya hareket (TK 413)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10.40 Moskova’ya varış ve pasaport işlemleri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13.00 Otele varış ve pasaport işlemleri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18.00 Ticaret Müşaviri ile toplantı ve akşam yemeği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2 EYLÜL 2019 PAZARTESİ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– 15.00 B2B İkili İş Görüşmeleri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 EYLÜL 2019 SALI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10.00 -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17.00 Firma/fuar ziyaretleri ve havalimanına hareket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20.00 Moskova’dan – İstanbul’a hareket (TK 416)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23.05 İstanbul’a varış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02.15 İstanbul’dan – Adana’ya hareket (TK 476)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03.55 Adana’ya varış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Banka Bilgileri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Akdeniz İhracatçı Birlikleri (USD Hesabı), Vakıfbank Mersin Şubesi</w:t>
      </w:r>
    </w:p>
    <w:p w:rsidR="00302C91" w:rsidRDefault="001071C5" w:rsidP="001071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IBAN NO: TR40 0001 5001 5804 8000 9271 41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Bilgi için irtibat: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Gülbahar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TATLI 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Tel: 0324 325 37 37 (1132) - </w:t>
      </w:r>
      <w:hyperlink r:id="rId4" w:history="1">
        <w:r w:rsidRPr="00144413">
          <w:rPr>
            <w:rStyle w:val="Kpr"/>
            <w:rFonts w:ascii="Times New Roman" w:hAnsi="Times New Roman" w:cs="Times New Roman"/>
            <w:sz w:val="24"/>
            <w:szCs w:val="24"/>
          </w:rPr>
          <w:t>gulbahartatli@akib.org.tr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* Ödeme dekontları ulaştıktan sonra katılım kesinleşmekte olup, etkinlik kapsamında uçak</w:t>
      </w:r>
    </w:p>
    <w:p w:rsidR="001071C5" w:rsidRDefault="001071C5" w:rsidP="001071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biletleri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kesildikten ve otel rezervasyonları yapıldıktan sonra katılımcıların katılımını iptal</w:t>
      </w:r>
    </w:p>
    <w:p w:rsidR="001071C5" w:rsidRDefault="001071C5" w:rsidP="001071C5"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etmesi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durumunda ücret iadesi yapılmayacaktır.</w:t>
      </w:r>
    </w:p>
    <w:sectPr w:rsidR="001071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1C5"/>
    <w:rsid w:val="001071C5"/>
    <w:rsid w:val="00302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C601F"/>
  <w15:chartTrackingRefBased/>
  <w15:docId w15:val="{C0995591-2829-4031-9CC6-11CCB86C8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071C5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107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ulbahartatli@akib.org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Boyacioglu</dc:creator>
  <cp:keywords/>
  <dc:description/>
  <cp:lastModifiedBy>Yasemin Boyacioglu</cp:lastModifiedBy>
  <cp:revision>2</cp:revision>
  <dcterms:created xsi:type="dcterms:W3CDTF">2019-07-12T13:10:00Z</dcterms:created>
  <dcterms:modified xsi:type="dcterms:W3CDTF">2019-07-12T13:18:00Z</dcterms:modified>
</cp:coreProperties>
</file>