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23B" w:rsidRPr="0026623B" w:rsidRDefault="0026623B" w:rsidP="0026623B">
      <w:pPr>
        <w:ind w:firstLine="720"/>
        <w:jc w:val="both"/>
        <w:rPr>
          <w:rFonts w:asciiTheme="majorBidi" w:hAnsiTheme="majorBidi" w:cstheme="majorBidi"/>
          <w:b/>
          <w:bCs/>
          <w:sz w:val="28"/>
          <w:szCs w:val="28"/>
          <w:lang w:val="tr-TR"/>
        </w:rPr>
      </w:pPr>
      <w:bookmarkStart w:id="0" w:name="_GoBack"/>
      <w:bookmarkEnd w:id="0"/>
      <w:r w:rsidRPr="0026623B">
        <w:rPr>
          <w:rFonts w:asciiTheme="majorBidi" w:hAnsiTheme="majorBidi" w:cstheme="majorBidi"/>
          <w:b/>
          <w:bCs/>
          <w:sz w:val="28"/>
          <w:szCs w:val="28"/>
        </w:rPr>
        <w:t>S</w:t>
      </w:r>
      <w:r w:rsidRPr="0026623B">
        <w:rPr>
          <w:rFonts w:asciiTheme="majorBidi" w:hAnsiTheme="majorBidi" w:cstheme="majorBidi"/>
          <w:b/>
          <w:bCs/>
          <w:sz w:val="28"/>
          <w:szCs w:val="28"/>
          <w:lang w:val="tr-TR"/>
        </w:rPr>
        <w:t>anayi, Ticaret, Yeşil ve Sayısal Ekonomi Bakanınn tıbbi olmayan kullanım için dokunmamış kumaş korunma maskelerine ilişkin 14 Şaban 1414 (08 Nisan 2020) tarihli ve 1060-20 sayılı kararnamesi</w:t>
      </w:r>
    </w:p>
    <w:p w:rsidR="0026623B" w:rsidRPr="0026623B" w:rsidRDefault="0026623B" w:rsidP="00231672">
      <w:pPr>
        <w:ind w:firstLine="720"/>
        <w:jc w:val="both"/>
        <w:rPr>
          <w:rFonts w:asciiTheme="majorBidi" w:hAnsiTheme="majorBidi" w:cstheme="majorBidi"/>
          <w:sz w:val="24"/>
          <w:szCs w:val="24"/>
          <w:lang w:val="tr-TR"/>
        </w:rPr>
      </w:pPr>
    </w:p>
    <w:p w:rsidR="003C2D28" w:rsidRPr="00007CAC" w:rsidRDefault="001130F5" w:rsidP="00231672">
      <w:pPr>
        <w:ind w:firstLine="720"/>
        <w:jc w:val="both"/>
        <w:rPr>
          <w:rFonts w:asciiTheme="majorBidi" w:hAnsiTheme="majorBidi" w:cstheme="majorBidi"/>
          <w:sz w:val="24"/>
          <w:szCs w:val="24"/>
          <w:lang w:val="tr-TR"/>
        </w:rPr>
      </w:pPr>
      <w:r w:rsidRPr="00007CAC">
        <w:rPr>
          <w:rFonts w:asciiTheme="majorBidi" w:hAnsiTheme="majorBidi" w:cstheme="majorBidi"/>
          <w:sz w:val="24"/>
          <w:szCs w:val="24"/>
        </w:rPr>
        <w:t>S</w:t>
      </w:r>
      <w:r w:rsidRPr="00007CAC">
        <w:rPr>
          <w:rFonts w:asciiTheme="majorBidi" w:hAnsiTheme="majorBidi" w:cstheme="majorBidi"/>
          <w:sz w:val="24"/>
          <w:szCs w:val="24"/>
          <w:lang w:val="tr-TR"/>
        </w:rPr>
        <w:t xml:space="preserve">anayi, Ticaret, </w:t>
      </w:r>
      <w:r w:rsidR="00231672" w:rsidRPr="00007CAC">
        <w:rPr>
          <w:rFonts w:asciiTheme="majorBidi" w:hAnsiTheme="majorBidi" w:cstheme="majorBidi"/>
          <w:sz w:val="24"/>
          <w:szCs w:val="24"/>
          <w:lang w:val="tr-TR"/>
        </w:rPr>
        <w:t>Yeşil ve Sayısal Ekonomi Bakanı;</w:t>
      </w:r>
    </w:p>
    <w:p w:rsidR="001130F5" w:rsidRPr="00007CAC" w:rsidRDefault="00231672" w:rsidP="00231672">
      <w:pPr>
        <w:jc w:val="both"/>
        <w:rPr>
          <w:rStyle w:val="tlid-translation"/>
          <w:rFonts w:asciiTheme="majorBidi" w:hAnsiTheme="majorBidi" w:cstheme="majorBidi"/>
          <w:sz w:val="24"/>
          <w:szCs w:val="24"/>
          <w:lang w:val="tr-TR"/>
        </w:rPr>
      </w:pPr>
      <w:r w:rsidRPr="00007CAC">
        <w:rPr>
          <w:rStyle w:val="tlid-translation"/>
          <w:rFonts w:asciiTheme="majorBidi" w:hAnsiTheme="majorBidi" w:cstheme="majorBidi"/>
          <w:sz w:val="24"/>
          <w:szCs w:val="24"/>
          <w:lang w:val="tr-TR"/>
        </w:rPr>
        <w:t xml:space="preserve">- </w:t>
      </w:r>
      <w:r w:rsidR="001130F5" w:rsidRPr="00007CAC">
        <w:rPr>
          <w:rStyle w:val="tlid-translation"/>
          <w:rFonts w:asciiTheme="majorBidi" w:hAnsiTheme="majorBidi" w:cstheme="majorBidi"/>
          <w:sz w:val="24"/>
          <w:szCs w:val="24"/>
          <w:lang w:val="tr-TR"/>
        </w:rPr>
        <w:t>Yükümlülükler ve sözleşmeler kodunu oluşturan 9 Ra</w:t>
      </w:r>
      <w:r w:rsidR="00325B72" w:rsidRPr="00007CAC">
        <w:rPr>
          <w:rStyle w:val="tlid-translation"/>
          <w:rFonts w:asciiTheme="majorBidi" w:hAnsiTheme="majorBidi" w:cstheme="majorBidi"/>
          <w:sz w:val="24"/>
          <w:szCs w:val="24"/>
          <w:lang w:val="tr-TR"/>
        </w:rPr>
        <w:t>m</w:t>
      </w:r>
      <w:r w:rsidR="001130F5" w:rsidRPr="00007CAC">
        <w:rPr>
          <w:rStyle w:val="tlid-translation"/>
          <w:rFonts w:asciiTheme="majorBidi" w:hAnsiTheme="majorBidi" w:cstheme="majorBidi"/>
          <w:sz w:val="24"/>
          <w:szCs w:val="24"/>
          <w:lang w:val="tr-TR"/>
        </w:rPr>
        <w:t xml:space="preserve">azan 1331 (12 Ağustos 1913) tarihli kararnameyi tamamlayan ürün ve hizmet güvenliği ile ilgili 24-09 sayılı kanunun ilk </w:t>
      </w:r>
      <w:r w:rsidR="0050143F" w:rsidRPr="00007CAC">
        <w:rPr>
          <w:rStyle w:val="tlid-translation"/>
          <w:rFonts w:asciiTheme="majorBidi" w:hAnsiTheme="majorBidi" w:cstheme="majorBidi"/>
          <w:sz w:val="24"/>
          <w:szCs w:val="24"/>
          <w:lang w:val="tr-TR"/>
        </w:rPr>
        <w:t>başlığı</w:t>
      </w:r>
      <w:r w:rsidR="001130F5" w:rsidRPr="00007CAC">
        <w:rPr>
          <w:rStyle w:val="tlid-translation"/>
          <w:rFonts w:asciiTheme="majorBidi" w:hAnsiTheme="majorBidi" w:cstheme="majorBidi"/>
          <w:sz w:val="24"/>
          <w:szCs w:val="24"/>
          <w:lang w:val="tr-TR"/>
        </w:rPr>
        <w:t xml:space="preserve"> göre, </w:t>
      </w:r>
    </w:p>
    <w:p w:rsidR="0050143F" w:rsidRPr="00007CAC" w:rsidRDefault="00231672" w:rsidP="00231672">
      <w:pPr>
        <w:jc w:val="both"/>
        <w:rPr>
          <w:rStyle w:val="tlid-translation"/>
          <w:rFonts w:asciiTheme="majorBidi" w:hAnsiTheme="majorBidi" w:cstheme="majorBidi"/>
          <w:sz w:val="24"/>
          <w:szCs w:val="24"/>
          <w:lang w:val="tr-TR"/>
        </w:rPr>
      </w:pPr>
      <w:r w:rsidRPr="00007CAC">
        <w:rPr>
          <w:rStyle w:val="tlid-translation"/>
          <w:rFonts w:asciiTheme="majorBidi" w:hAnsiTheme="majorBidi" w:cstheme="majorBidi"/>
          <w:sz w:val="24"/>
          <w:szCs w:val="24"/>
          <w:lang w:val="tr-TR"/>
        </w:rPr>
        <w:t xml:space="preserve">- </w:t>
      </w:r>
      <w:r w:rsidR="0050143F" w:rsidRPr="00007CAC">
        <w:rPr>
          <w:rStyle w:val="tlid-translation"/>
          <w:rFonts w:asciiTheme="majorBidi" w:hAnsiTheme="majorBidi" w:cstheme="majorBidi"/>
          <w:sz w:val="24"/>
          <w:szCs w:val="24"/>
          <w:lang w:val="tr-TR"/>
        </w:rPr>
        <w:t xml:space="preserve">Yükümlülükler ve sözleşmeler kodunu oluşturan 9 Ranazan 1331 (12 Ağustos 1913) tarihli kararnameyi tamamlayan ürün ve hizmet güvenliği ile ilgili 24-09 sayılı kanunun ilk başlığındaki 1. madde başta olmak üzere 1. başlığın yürürlüğüne ilişkin 2 Recep 1434 (13 Mayıs 2013) tarihli ve </w:t>
      </w:r>
      <w:r w:rsidR="0050143F" w:rsidRPr="00007CAC">
        <w:rPr>
          <w:rFonts w:asciiTheme="majorBidi" w:hAnsiTheme="majorBidi" w:cstheme="majorBidi"/>
          <w:sz w:val="24"/>
          <w:szCs w:val="24"/>
          <w:lang w:val="tr-TR"/>
        </w:rPr>
        <w:t>2-12-502 sayılı kararnameye göre,</w:t>
      </w:r>
    </w:p>
    <w:p w:rsidR="001130F5" w:rsidRPr="00007CAC" w:rsidRDefault="00231672" w:rsidP="00231672">
      <w:pPr>
        <w:jc w:val="both"/>
        <w:rPr>
          <w:rFonts w:asciiTheme="majorBidi" w:hAnsiTheme="majorBidi" w:cstheme="majorBidi"/>
          <w:sz w:val="24"/>
          <w:szCs w:val="24"/>
          <w:lang w:val="tr-TR"/>
        </w:rPr>
      </w:pPr>
      <w:r w:rsidRPr="00007CAC">
        <w:rPr>
          <w:rStyle w:val="tlid-translation"/>
          <w:rFonts w:asciiTheme="majorBidi" w:hAnsiTheme="majorBidi" w:cstheme="majorBidi"/>
          <w:sz w:val="24"/>
          <w:szCs w:val="24"/>
          <w:lang w:val="tr-TR"/>
        </w:rPr>
        <w:t xml:space="preserve">- </w:t>
      </w:r>
      <w:r w:rsidR="00DB38B7" w:rsidRPr="00007CAC">
        <w:rPr>
          <w:rStyle w:val="tlid-translation"/>
          <w:rFonts w:asciiTheme="majorBidi" w:hAnsiTheme="majorBidi" w:cstheme="majorBidi"/>
          <w:sz w:val="24"/>
          <w:szCs w:val="24"/>
          <w:lang w:val="tr-TR"/>
        </w:rPr>
        <w:t>Ü</w:t>
      </w:r>
      <w:r w:rsidR="0050143F" w:rsidRPr="00007CAC">
        <w:rPr>
          <w:rStyle w:val="tlid-translation"/>
          <w:rFonts w:asciiTheme="majorBidi" w:hAnsiTheme="majorBidi" w:cstheme="majorBidi"/>
          <w:sz w:val="24"/>
          <w:szCs w:val="24"/>
          <w:lang w:val="tr-TR"/>
        </w:rPr>
        <w:t>rün ve hizmet güvenliğinin genel yükümlülüğü ile il</w:t>
      </w:r>
      <w:r w:rsidR="00DB38B7" w:rsidRPr="00007CAC">
        <w:rPr>
          <w:rStyle w:val="tlid-translation"/>
          <w:rFonts w:asciiTheme="majorBidi" w:hAnsiTheme="majorBidi" w:cstheme="majorBidi"/>
          <w:sz w:val="24"/>
          <w:szCs w:val="24"/>
          <w:lang w:val="tr-TR"/>
        </w:rPr>
        <w:t>gili yükümlülüklerin uygulanma</w:t>
      </w:r>
      <w:r w:rsidR="0050143F" w:rsidRPr="00007CAC">
        <w:rPr>
          <w:rStyle w:val="tlid-translation"/>
          <w:rFonts w:asciiTheme="majorBidi" w:hAnsiTheme="majorBidi" w:cstheme="majorBidi"/>
          <w:sz w:val="24"/>
          <w:szCs w:val="24"/>
          <w:lang w:val="tr-TR"/>
        </w:rPr>
        <w:t xml:space="preserve"> şartları</w:t>
      </w:r>
      <w:r w:rsidR="00DB38B7" w:rsidRPr="00007CAC">
        <w:rPr>
          <w:rStyle w:val="tlid-translation"/>
          <w:rFonts w:asciiTheme="majorBidi" w:hAnsiTheme="majorBidi" w:cstheme="majorBidi"/>
          <w:sz w:val="24"/>
          <w:szCs w:val="24"/>
          <w:lang w:val="tr-TR"/>
        </w:rPr>
        <w:t>na ilişkin</w:t>
      </w:r>
      <w:r w:rsidR="0050143F" w:rsidRPr="00007CAC">
        <w:rPr>
          <w:rStyle w:val="tlid-translation"/>
          <w:rFonts w:asciiTheme="majorBidi" w:hAnsiTheme="majorBidi" w:cstheme="majorBidi"/>
          <w:sz w:val="24"/>
          <w:szCs w:val="24"/>
          <w:lang w:val="tr-TR"/>
        </w:rPr>
        <w:t xml:space="preserve"> </w:t>
      </w:r>
      <w:r w:rsidR="001130F5" w:rsidRPr="00007CAC">
        <w:rPr>
          <w:rStyle w:val="tlid-translation"/>
          <w:rFonts w:asciiTheme="majorBidi" w:hAnsiTheme="majorBidi" w:cstheme="majorBidi"/>
          <w:sz w:val="24"/>
          <w:szCs w:val="24"/>
          <w:lang w:val="tr-TR"/>
        </w:rPr>
        <w:t xml:space="preserve">Sanayi, Ticaret, Yatırım ve </w:t>
      </w:r>
      <w:r w:rsidR="00DB38B7" w:rsidRPr="00007CAC">
        <w:rPr>
          <w:rStyle w:val="tlid-translation"/>
          <w:rFonts w:asciiTheme="majorBidi" w:hAnsiTheme="majorBidi" w:cstheme="majorBidi"/>
          <w:sz w:val="24"/>
          <w:szCs w:val="24"/>
          <w:lang w:val="tr-TR"/>
        </w:rPr>
        <w:t>Sayısal</w:t>
      </w:r>
      <w:r w:rsidR="001130F5" w:rsidRPr="00007CAC">
        <w:rPr>
          <w:rStyle w:val="tlid-translation"/>
          <w:rFonts w:asciiTheme="majorBidi" w:hAnsiTheme="majorBidi" w:cstheme="majorBidi"/>
          <w:sz w:val="24"/>
          <w:szCs w:val="24"/>
          <w:lang w:val="tr-TR"/>
        </w:rPr>
        <w:t xml:space="preserve"> Ekonomi Bakanı'nın </w:t>
      </w:r>
      <w:r w:rsidR="00DB38B7" w:rsidRPr="00007CAC">
        <w:rPr>
          <w:rStyle w:val="tlid-translation"/>
          <w:rFonts w:asciiTheme="majorBidi" w:hAnsiTheme="majorBidi" w:cstheme="majorBidi"/>
          <w:sz w:val="24"/>
          <w:szCs w:val="24"/>
          <w:lang w:val="tr-TR"/>
        </w:rPr>
        <w:t xml:space="preserve">12 Recep 1435 (12 Mayıs 2014) tarihli ve </w:t>
      </w:r>
      <w:r w:rsidR="00DB38B7" w:rsidRPr="00007CAC">
        <w:rPr>
          <w:rFonts w:asciiTheme="majorBidi" w:hAnsiTheme="majorBidi" w:cstheme="majorBidi"/>
          <w:sz w:val="24"/>
          <w:szCs w:val="24"/>
          <w:lang w:val="tr-TR"/>
        </w:rPr>
        <w:t>1679-14 sayılı kararnamesine göre,</w:t>
      </w:r>
    </w:p>
    <w:p w:rsidR="00DB38B7" w:rsidRPr="00007CAC" w:rsidRDefault="00DB38B7" w:rsidP="00231672">
      <w:pPr>
        <w:jc w:val="both"/>
        <w:rPr>
          <w:rFonts w:asciiTheme="majorBidi" w:hAnsiTheme="majorBidi" w:cstheme="majorBidi"/>
          <w:sz w:val="24"/>
          <w:szCs w:val="24"/>
          <w:lang w:val="tr-TR"/>
        </w:rPr>
      </w:pPr>
      <w:r w:rsidRPr="00007CAC">
        <w:rPr>
          <w:rFonts w:asciiTheme="majorBidi" w:hAnsiTheme="majorBidi" w:cstheme="majorBidi"/>
          <w:sz w:val="24"/>
          <w:szCs w:val="24"/>
          <w:lang w:val="tr-TR"/>
        </w:rPr>
        <w:t>Aşağıdakilere karar vermektedir</w:t>
      </w:r>
      <w:r w:rsidR="00231672" w:rsidRPr="00007CAC">
        <w:rPr>
          <w:rFonts w:asciiTheme="majorBidi" w:hAnsiTheme="majorBidi" w:cstheme="majorBidi"/>
          <w:sz w:val="24"/>
          <w:szCs w:val="24"/>
          <w:lang w:val="tr-TR"/>
        </w:rPr>
        <w:t>.</w:t>
      </w:r>
    </w:p>
    <w:p w:rsidR="00391A16" w:rsidRPr="00007CAC" w:rsidRDefault="00391A16" w:rsidP="00231672">
      <w:pPr>
        <w:jc w:val="center"/>
        <w:rPr>
          <w:rFonts w:asciiTheme="majorBidi" w:hAnsiTheme="majorBidi" w:cstheme="majorBidi"/>
          <w:b/>
          <w:bCs/>
          <w:sz w:val="24"/>
          <w:szCs w:val="24"/>
          <w:lang w:val="tr-TR"/>
        </w:rPr>
      </w:pPr>
      <w:r w:rsidRPr="00007CAC">
        <w:rPr>
          <w:rFonts w:asciiTheme="majorBidi" w:hAnsiTheme="majorBidi" w:cstheme="majorBidi"/>
          <w:b/>
          <w:bCs/>
          <w:sz w:val="24"/>
          <w:szCs w:val="24"/>
          <w:lang w:val="tr-TR"/>
        </w:rPr>
        <w:t>Madde 1</w:t>
      </w:r>
    </w:p>
    <w:p w:rsidR="00DB38B7" w:rsidRPr="00007CAC" w:rsidRDefault="00DB38B7" w:rsidP="00231672">
      <w:pPr>
        <w:ind w:firstLine="720"/>
        <w:jc w:val="both"/>
        <w:rPr>
          <w:rFonts w:asciiTheme="majorBidi" w:hAnsiTheme="majorBidi" w:cstheme="majorBidi"/>
          <w:sz w:val="24"/>
          <w:szCs w:val="24"/>
          <w:lang w:val="tr-TR"/>
        </w:rPr>
      </w:pPr>
      <w:r w:rsidRPr="00007CAC">
        <w:rPr>
          <w:rFonts w:asciiTheme="majorBidi" w:hAnsiTheme="majorBidi" w:cstheme="majorBidi"/>
          <w:sz w:val="24"/>
          <w:szCs w:val="24"/>
          <w:lang w:val="tr-TR"/>
        </w:rPr>
        <w:t>İşbu kararname, yukarıda belirtilen 2-12-502 sayılı kararnamenin 1. maddesinin hükümlerine göre, aşağıdaki 2. maddede tanımlandığı gibi, dokunmamış kumaş korunma maskelerinin</w:t>
      </w:r>
      <w:r w:rsidR="007449CA" w:rsidRPr="00007CAC">
        <w:rPr>
          <w:rFonts w:asciiTheme="majorBidi" w:hAnsiTheme="majorBidi" w:cstheme="majorBidi"/>
          <w:sz w:val="24"/>
          <w:szCs w:val="24"/>
          <w:lang w:val="tr-TR"/>
        </w:rPr>
        <w:t xml:space="preserve"> özelliklerini,</w:t>
      </w:r>
      <w:r w:rsidRPr="00007CAC">
        <w:rPr>
          <w:rFonts w:asciiTheme="majorBidi" w:hAnsiTheme="majorBidi" w:cstheme="majorBidi"/>
          <w:sz w:val="24"/>
          <w:szCs w:val="24"/>
          <w:lang w:val="tr-TR"/>
        </w:rPr>
        <w:t xml:space="preserve"> s</w:t>
      </w:r>
      <w:r w:rsidR="007449CA" w:rsidRPr="00007CAC">
        <w:rPr>
          <w:rFonts w:asciiTheme="majorBidi" w:hAnsiTheme="majorBidi" w:cstheme="majorBidi"/>
          <w:sz w:val="24"/>
          <w:szCs w:val="24"/>
          <w:lang w:val="tr-TR"/>
        </w:rPr>
        <w:t>öz konusu maskelerin kullanımı,</w:t>
      </w:r>
      <w:r w:rsidRPr="00007CAC">
        <w:rPr>
          <w:rFonts w:asciiTheme="majorBidi" w:hAnsiTheme="majorBidi" w:cstheme="majorBidi"/>
          <w:sz w:val="24"/>
          <w:szCs w:val="24"/>
          <w:lang w:val="tr-TR"/>
        </w:rPr>
        <w:t xml:space="preserve"> izlenebilirliklerini sağlamak için alınacak önlemler ve </w:t>
      </w:r>
      <w:r w:rsidR="00325B72" w:rsidRPr="00007CAC">
        <w:rPr>
          <w:rStyle w:val="tlid-translation"/>
          <w:rFonts w:asciiTheme="majorBidi" w:hAnsiTheme="majorBidi" w:cstheme="majorBidi"/>
          <w:sz w:val="24"/>
          <w:szCs w:val="24"/>
          <w:lang w:val="tr-TR"/>
        </w:rPr>
        <w:t>geçerli güvenlik gereksinimlerine uygunluğunun değerlendirilmesi</w:t>
      </w:r>
      <w:r w:rsidR="007449CA" w:rsidRPr="00007CAC">
        <w:rPr>
          <w:rStyle w:val="tlid-translation"/>
          <w:rFonts w:asciiTheme="majorBidi" w:hAnsiTheme="majorBidi" w:cstheme="majorBidi"/>
          <w:sz w:val="24"/>
          <w:szCs w:val="24"/>
          <w:lang w:val="tr-TR"/>
        </w:rPr>
        <w:t>ne</w:t>
      </w:r>
      <w:r w:rsidR="007449CA" w:rsidRPr="00007CAC">
        <w:rPr>
          <w:rFonts w:asciiTheme="majorBidi" w:hAnsiTheme="majorBidi" w:cstheme="majorBidi"/>
          <w:sz w:val="24"/>
          <w:szCs w:val="24"/>
          <w:lang w:val="tr-TR"/>
        </w:rPr>
        <w:t xml:space="preserve"> ilişkin bilgileri belirtmektedir.</w:t>
      </w:r>
    </w:p>
    <w:p w:rsidR="00391A16" w:rsidRPr="00007CAC" w:rsidRDefault="00391A16" w:rsidP="00231672">
      <w:pPr>
        <w:jc w:val="center"/>
        <w:rPr>
          <w:rFonts w:asciiTheme="majorBidi" w:hAnsiTheme="majorBidi" w:cstheme="majorBidi"/>
          <w:b/>
          <w:bCs/>
          <w:sz w:val="24"/>
          <w:szCs w:val="24"/>
          <w:lang w:val="tr-TR"/>
        </w:rPr>
      </w:pPr>
      <w:r w:rsidRPr="00007CAC">
        <w:rPr>
          <w:rFonts w:asciiTheme="majorBidi" w:hAnsiTheme="majorBidi" w:cstheme="majorBidi"/>
          <w:b/>
          <w:bCs/>
          <w:sz w:val="24"/>
          <w:szCs w:val="24"/>
          <w:lang w:val="tr-TR"/>
        </w:rPr>
        <w:t>Madde 2</w:t>
      </w:r>
    </w:p>
    <w:p w:rsidR="00391A16" w:rsidRPr="00007CAC" w:rsidRDefault="00391A16" w:rsidP="00231672">
      <w:pPr>
        <w:ind w:firstLine="720"/>
        <w:jc w:val="both"/>
        <w:rPr>
          <w:rFonts w:asciiTheme="majorBidi" w:hAnsiTheme="majorBidi" w:cstheme="majorBidi"/>
          <w:sz w:val="24"/>
          <w:szCs w:val="24"/>
          <w:lang w:val="tr-TR"/>
        </w:rPr>
      </w:pPr>
      <w:r w:rsidRPr="00007CAC">
        <w:rPr>
          <w:rFonts w:asciiTheme="majorBidi" w:hAnsiTheme="majorBidi" w:cstheme="majorBidi"/>
          <w:sz w:val="24"/>
          <w:szCs w:val="24"/>
          <w:lang w:val="tr-TR"/>
        </w:rPr>
        <w:t>İşbu kararnamenin bağlamına göre,</w:t>
      </w:r>
    </w:p>
    <w:p w:rsidR="00391A16" w:rsidRPr="00007CAC" w:rsidRDefault="00391A16" w:rsidP="00231672">
      <w:pPr>
        <w:jc w:val="both"/>
        <w:rPr>
          <w:rFonts w:asciiTheme="majorBidi" w:hAnsiTheme="majorBidi" w:cstheme="majorBidi"/>
          <w:sz w:val="24"/>
          <w:szCs w:val="24"/>
          <w:lang w:val="tr-TR"/>
        </w:rPr>
      </w:pPr>
      <w:r w:rsidRPr="00007CAC">
        <w:rPr>
          <w:rFonts w:asciiTheme="majorBidi" w:hAnsiTheme="majorBidi" w:cstheme="majorBidi"/>
          <w:sz w:val="24"/>
          <w:szCs w:val="24"/>
          <w:lang w:val="tr-TR"/>
        </w:rPr>
        <w:t>- Tıbbi olmayan kullanım için dokunmamış kumaş korunma maskesi: ağız, burun ve çeneyi örten dokunmamış kumaş cihazı ve bulaşıcı ajanların doğrudan bulaşmasını mümkün olduğunca azaltmaya izin veren bariyerdir.</w:t>
      </w:r>
    </w:p>
    <w:p w:rsidR="00391A16" w:rsidRPr="00007CAC" w:rsidRDefault="00CD4B0F" w:rsidP="00231672">
      <w:pPr>
        <w:jc w:val="both"/>
        <w:rPr>
          <w:rFonts w:asciiTheme="majorBidi" w:hAnsiTheme="majorBidi" w:cstheme="majorBidi"/>
          <w:sz w:val="24"/>
          <w:szCs w:val="24"/>
          <w:lang w:val="tr-TR"/>
        </w:rPr>
      </w:pPr>
      <w:r w:rsidRPr="00007CAC">
        <w:rPr>
          <w:rFonts w:asciiTheme="majorBidi" w:hAnsiTheme="majorBidi" w:cstheme="majorBidi"/>
          <w:sz w:val="24"/>
          <w:szCs w:val="24"/>
          <w:lang w:val="tr-TR"/>
        </w:rPr>
        <w:t>- Bulaşıcı ajanlar: enfeksiyonlara neden olduğu gösterilen mikroorganizmalar, özellikle viral enfeksiyonlar.</w:t>
      </w:r>
    </w:p>
    <w:p w:rsidR="00CD4B0F" w:rsidRPr="00007CAC" w:rsidRDefault="00CD4B0F" w:rsidP="00231672">
      <w:pPr>
        <w:jc w:val="both"/>
        <w:rPr>
          <w:rStyle w:val="tlid-translation"/>
          <w:rFonts w:asciiTheme="majorBidi" w:hAnsiTheme="majorBidi" w:cstheme="majorBidi"/>
          <w:sz w:val="24"/>
          <w:szCs w:val="24"/>
          <w:lang w:val="tr-TR"/>
        </w:rPr>
      </w:pPr>
      <w:r w:rsidRPr="00007CAC">
        <w:rPr>
          <w:rStyle w:val="tlid-translation"/>
          <w:rFonts w:asciiTheme="majorBidi" w:hAnsiTheme="majorBidi" w:cstheme="majorBidi"/>
          <w:sz w:val="24"/>
          <w:szCs w:val="24"/>
          <w:lang w:val="tr-TR"/>
        </w:rPr>
        <w:t>- Spunbond: dokunmamış kumaşın üretimi için kullanılan, özellikle bir polimer kaynağı, bir ekstrüder, bir dozlama pompası ve bir çizim ve depolama sistemi</w:t>
      </w:r>
      <w:r w:rsidR="008E205D" w:rsidRPr="00007CAC">
        <w:rPr>
          <w:rStyle w:val="tlid-translation"/>
          <w:rFonts w:asciiTheme="majorBidi" w:hAnsiTheme="majorBidi" w:cstheme="majorBidi"/>
          <w:sz w:val="24"/>
          <w:szCs w:val="24"/>
          <w:lang w:val="tr-TR"/>
        </w:rPr>
        <w:t>ni</w:t>
      </w:r>
      <w:r w:rsidRPr="00007CAC">
        <w:rPr>
          <w:rStyle w:val="tlid-translation"/>
          <w:rFonts w:asciiTheme="majorBidi" w:hAnsiTheme="majorBidi" w:cstheme="majorBidi"/>
          <w:sz w:val="24"/>
          <w:szCs w:val="24"/>
          <w:lang w:val="tr-TR"/>
        </w:rPr>
        <w:t xml:space="preserve"> içeren işlemdir.</w:t>
      </w:r>
    </w:p>
    <w:p w:rsidR="008E205D" w:rsidRPr="00007CAC" w:rsidRDefault="008E205D" w:rsidP="00231672">
      <w:pPr>
        <w:jc w:val="both"/>
        <w:rPr>
          <w:rFonts w:asciiTheme="majorBidi" w:hAnsiTheme="majorBidi" w:cstheme="majorBidi"/>
          <w:sz w:val="24"/>
          <w:szCs w:val="24"/>
          <w:lang w:val="tr-TR"/>
        </w:rPr>
      </w:pPr>
      <w:r w:rsidRPr="00007CAC">
        <w:rPr>
          <w:rFonts w:asciiTheme="majorBidi" w:hAnsiTheme="majorBidi" w:cstheme="majorBidi"/>
          <w:sz w:val="24"/>
          <w:szCs w:val="24"/>
          <w:lang w:val="tr-TR"/>
        </w:rPr>
        <w:t>- Dizgin seti: işlevi maskeyi kullanıcının yüzünde yerinde tutmak olan cihazdır.</w:t>
      </w:r>
    </w:p>
    <w:p w:rsidR="00391A16" w:rsidRPr="00007CAC" w:rsidRDefault="008E205D" w:rsidP="00231672">
      <w:pPr>
        <w:jc w:val="both"/>
        <w:rPr>
          <w:rFonts w:asciiTheme="majorBidi" w:hAnsiTheme="majorBidi" w:cstheme="majorBidi"/>
          <w:sz w:val="24"/>
          <w:szCs w:val="24"/>
          <w:lang w:val="tr-TR"/>
        </w:rPr>
      </w:pPr>
      <w:r w:rsidRPr="00007CAC">
        <w:rPr>
          <w:rFonts w:asciiTheme="majorBidi" w:hAnsiTheme="majorBidi" w:cstheme="majorBidi"/>
          <w:sz w:val="24"/>
          <w:szCs w:val="24"/>
          <w:lang w:val="tr-TR"/>
        </w:rPr>
        <w:t>t</w:t>
      </w:r>
      <w:r w:rsidR="00391A16" w:rsidRPr="00007CAC">
        <w:rPr>
          <w:rFonts w:asciiTheme="majorBidi" w:hAnsiTheme="majorBidi" w:cstheme="majorBidi"/>
          <w:sz w:val="24"/>
          <w:szCs w:val="24"/>
          <w:lang w:val="tr-TR"/>
        </w:rPr>
        <w:t>erimleri bu anlamlara gelmektedir.</w:t>
      </w:r>
    </w:p>
    <w:p w:rsidR="008E205D" w:rsidRPr="00007CAC" w:rsidRDefault="008E205D" w:rsidP="00231672">
      <w:pPr>
        <w:jc w:val="center"/>
        <w:rPr>
          <w:rFonts w:asciiTheme="majorBidi" w:hAnsiTheme="majorBidi" w:cstheme="majorBidi"/>
          <w:b/>
          <w:bCs/>
          <w:sz w:val="24"/>
          <w:szCs w:val="24"/>
          <w:lang w:val="tr-TR"/>
        </w:rPr>
      </w:pPr>
      <w:r w:rsidRPr="00007CAC">
        <w:rPr>
          <w:rFonts w:asciiTheme="majorBidi" w:hAnsiTheme="majorBidi" w:cstheme="majorBidi"/>
          <w:b/>
          <w:bCs/>
          <w:sz w:val="24"/>
          <w:szCs w:val="24"/>
          <w:lang w:val="tr-TR"/>
        </w:rPr>
        <w:t>Madde 3</w:t>
      </w:r>
    </w:p>
    <w:p w:rsidR="0093009E" w:rsidRPr="00007CAC" w:rsidRDefault="0093009E" w:rsidP="00231672">
      <w:pPr>
        <w:spacing w:after="100" w:afterAutospacing="1" w:line="240" w:lineRule="auto"/>
        <w:ind w:firstLine="720"/>
        <w:jc w:val="both"/>
        <w:rPr>
          <w:rFonts w:asciiTheme="majorBidi" w:eastAsia="Times New Roman" w:hAnsiTheme="majorBidi" w:cstheme="majorBidi"/>
          <w:sz w:val="24"/>
          <w:szCs w:val="24"/>
          <w:lang w:val="tr-TR"/>
        </w:rPr>
      </w:pPr>
      <w:r w:rsidRPr="00007CAC">
        <w:rPr>
          <w:rFonts w:asciiTheme="majorBidi" w:eastAsia="Times New Roman" w:hAnsiTheme="majorBidi" w:cstheme="majorBidi"/>
          <w:sz w:val="24"/>
          <w:szCs w:val="24"/>
          <w:lang w:val="tr-TR"/>
        </w:rPr>
        <w:lastRenderedPageBreak/>
        <w:t xml:space="preserve">Bu kararnamenin hükümleri, </w:t>
      </w:r>
      <w:r w:rsidR="00C8779F" w:rsidRPr="00007CAC">
        <w:rPr>
          <w:rFonts w:asciiTheme="majorBidi" w:eastAsia="Times New Roman" w:hAnsiTheme="majorBidi" w:cstheme="majorBidi"/>
          <w:sz w:val="24"/>
          <w:szCs w:val="24"/>
          <w:lang w:val="tr-TR"/>
        </w:rPr>
        <w:t>5 rabii II 1432</w:t>
      </w:r>
      <w:r w:rsidRPr="00007CAC">
        <w:rPr>
          <w:rFonts w:asciiTheme="majorBidi" w:eastAsia="Times New Roman" w:hAnsiTheme="majorBidi" w:cstheme="majorBidi"/>
          <w:sz w:val="24"/>
          <w:szCs w:val="24"/>
          <w:lang w:val="tr-TR"/>
        </w:rPr>
        <w:t xml:space="preserve"> (10 Mart 2011) tarihli ve 1356-11 sayılı Sanayi, Ticaret ve Yeni Teknolojiler Bakanı ve Sağlık Bakanının ortak kararnamesi ile yayımlanan NM EN 14683 "Cerrahi maskeler - Gereklilikler ve test yöntemleri" standardına tabi olan maskeler</w:t>
      </w:r>
      <w:r w:rsidR="00C8779F" w:rsidRPr="00007CAC">
        <w:rPr>
          <w:rFonts w:asciiTheme="majorBidi" w:eastAsia="Times New Roman" w:hAnsiTheme="majorBidi" w:cstheme="majorBidi"/>
          <w:sz w:val="24"/>
          <w:szCs w:val="24"/>
          <w:lang w:val="tr-TR"/>
        </w:rPr>
        <w:t xml:space="preserve"> 23 </w:t>
      </w:r>
      <w:r w:rsidR="00181877" w:rsidRPr="00007CAC">
        <w:rPr>
          <w:rFonts w:asciiTheme="majorBidi" w:eastAsia="Times New Roman" w:hAnsiTheme="majorBidi" w:cstheme="majorBidi"/>
          <w:sz w:val="24"/>
          <w:szCs w:val="24"/>
          <w:lang w:val="tr-TR"/>
        </w:rPr>
        <w:t>Şevval</w:t>
      </w:r>
      <w:r w:rsidR="00C8779F" w:rsidRPr="00007CAC">
        <w:rPr>
          <w:rFonts w:asciiTheme="majorBidi" w:eastAsia="Times New Roman" w:hAnsiTheme="majorBidi" w:cstheme="majorBidi"/>
          <w:sz w:val="24"/>
          <w:szCs w:val="24"/>
          <w:lang w:val="tr-TR"/>
        </w:rPr>
        <w:t xml:space="preserve"> 1432 (22 Eylül 2011) tarihli ve 2668-11 sayılı Sanayi, Ticaret ve Yeni Teknolojiler Bakanı'nın kararı ile yayımlanan NM EN 149 "Solunum korunma cihazları - partiküllere karşı filtreleyen yarım maskeler - Gereklilikler, testler, işaretleme; (IC21.9.417)" standardına tabi olan maskeler için </w:t>
      </w:r>
      <w:r w:rsidR="00181877" w:rsidRPr="00007CAC">
        <w:rPr>
          <w:rFonts w:asciiTheme="majorBidi" w:eastAsia="Times New Roman" w:hAnsiTheme="majorBidi" w:cstheme="majorBidi"/>
          <w:sz w:val="24"/>
          <w:szCs w:val="24"/>
          <w:lang w:val="tr-TR"/>
        </w:rPr>
        <w:t>geçerli değildir.</w:t>
      </w:r>
    </w:p>
    <w:p w:rsidR="00181877" w:rsidRPr="00007CAC" w:rsidRDefault="00181877" w:rsidP="00231672">
      <w:pPr>
        <w:jc w:val="center"/>
        <w:rPr>
          <w:rFonts w:asciiTheme="majorBidi" w:hAnsiTheme="majorBidi" w:cstheme="majorBidi"/>
          <w:b/>
          <w:bCs/>
          <w:sz w:val="24"/>
          <w:szCs w:val="24"/>
          <w:lang w:val="tr-TR"/>
        </w:rPr>
      </w:pPr>
      <w:r w:rsidRPr="00007CAC">
        <w:rPr>
          <w:rFonts w:asciiTheme="majorBidi" w:hAnsiTheme="majorBidi" w:cstheme="majorBidi"/>
          <w:b/>
          <w:bCs/>
          <w:sz w:val="24"/>
          <w:szCs w:val="24"/>
          <w:lang w:val="tr-TR"/>
        </w:rPr>
        <w:t>Madde 4</w:t>
      </w:r>
    </w:p>
    <w:p w:rsidR="00181877" w:rsidRPr="00007CAC" w:rsidRDefault="00181877" w:rsidP="00231672">
      <w:pPr>
        <w:spacing w:after="100" w:afterAutospacing="1" w:line="240" w:lineRule="auto"/>
        <w:ind w:firstLine="720"/>
        <w:jc w:val="both"/>
        <w:rPr>
          <w:rFonts w:asciiTheme="majorBidi" w:eastAsia="Times New Roman" w:hAnsiTheme="majorBidi" w:cstheme="majorBidi"/>
          <w:sz w:val="24"/>
          <w:szCs w:val="24"/>
          <w:lang w:val="tr-TR"/>
        </w:rPr>
      </w:pPr>
      <w:r w:rsidRPr="00007CAC">
        <w:rPr>
          <w:rFonts w:asciiTheme="majorBidi" w:eastAsia="Times New Roman" w:hAnsiTheme="majorBidi" w:cstheme="majorBidi"/>
          <w:sz w:val="24"/>
          <w:szCs w:val="24"/>
          <w:lang w:val="tr-TR"/>
        </w:rPr>
        <w:t>Tıbbi olmayan kullanım için dokunmamış kumaştan yapılmış herhangi bir korunma maskesi, yeni bir Polipropilen spunbond’unda yapılmalı ve aşağıdaki özelliklere sahip olmalıdır:</w:t>
      </w:r>
    </w:p>
    <w:p w:rsidR="00181877" w:rsidRPr="00007CAC" w:rsidRDefault="00181877" w:rsidP="00231672">
      <w:pPr>
        <w:spacing w:after="100" w:afterAutospacing="1" w:line="240" w:lineRule="auto"/>
        <w:jc w:val="both"/>
        <w:rPr>
          <w:rFonts w:asciiTheme="majorBidi" w:eastAsia="Times New Roman" w:hAnsiTheme="majorBidi" w:cstheme="majorBidi"/>
          <w:sz w:val="24"/>
          <w:szCs w:val="24"/>
          <w:lang w:val="tr-TR"/>
        </w:rPr>
      </w:pPr>
      <w:r w:rsidRPr="00007CAC">
        <w:rPr>
          <w:rFonts w:asciiTheme="majorBidi" w:eastAsia="Times New Roman" w:hAnsiTheme="majorBidi" w:cstheme="majorBidi"/>
          <w:sz w:val="24"/>
          <w:szCs w:val="24"/>
          <w:lang w:val="tr-TR"/>
        </w:rPr>
        <w:t>- Burun, ağız ve çeneyi örtmesi;</w:t>
      </w:r>
    </w:p>
    <w:p w:rsidR="00181877" w:rsidRPr="00007CAC" w:rsidRDefault="00181877" w:rsidP="00231672">
      <w:pPr>
        <w:spacing w:after="100" w:afterAutospacing="1" w:line="240" w:lineRule="auto"/>
        <w:jc w:val="both"/>
        <w:rPr>
          <w:rFonts w:asciiTheme="majorBidi" w:eastAsia="Times New Roman" w:hAnsiTheme="majorBidi" w:cstheme="majorBidi"/>
          <w:sz w:val="24"/>
          <w:szCs w:val="24"/>
          <w:lang w:val="tr-TR"/>
        </w:rPr>
      </w:pPr>
      <w:r w:rsidRPr="00007CAC">
        <w:rPr>
          <w:rFonts w:asciiTheme="majorBidi" w:eastAsia="Times New Roman" w:hAnsiTheme="majorBidi" w:cstheme="majorBidi"/>
          <w:sz w:val="24"/>
          <w:szCs w:val="24"/>
          <w:lang w:val="tr-TR"/>
        </w:rPr>
        <w:t>- 100 mm H2O'dan daha büyük bir geçirgenliğe sahip olması;</w:t>
      </w:r>
    </w:p>
    <w:p w:rsidR="00181877" w:rsidRPr="00007CAC" w:rsidRDefault="00181877" w:rsidP="00231672">
      <w:pPr>
        <w:spacing w:after="100" w:afterAutospacing="1" w:line="240" w:lineRule="auto"/>
        <w:jc w:val="both"/>
        <w:rPr>
          <w:rFonts w:asciiTheme="majorBidi" w:eastAsia="Times New Roman" w:hAnsiTheme="majorBidi" w:cstheme="majorBidi"/>
          <w:sz w:val="24"/>
          <w:szCs w:val="24"/>
          <w:lang w:val="tr-TR"/>
        </w:rPr>
      </w:pPr>
      <w:r w:rsidRPr="00007CAC">
        <w:rPr>
          <w:rFonts w:asciiTheme="majorBidi" w:eastAsia="Times New Roman" w:hAnsiTheme="majorBidi" w:cstheme="majorBidi"/>
          <w:sz w:val="24"/>
          <w:szCs w:val="24"/>
          <w:lang w:val="tr-TR"/>
        </w:rPr>
        <w:t xml:space="preserve">- </w:t>
      </w:r>
      <w:r w:rsidR="00116DC6" w:rsidRPr="00007CAC">
        <w:rPr>
          <w:rFonts w:asciiTheme="majorBidi" w:eastAsia="Times New Roman" w:hAnsiTheme="majorBidi" w:cstheme="majorBidi"/>
          <w:sz w:val="24"/>
          <w:szCs w:val="24"/>
          <w:lang w:val="tr-TR"/>
        </w:rPr>
        <w:t>Bir d</w:t>
      </w:r>
      <w:r w:rsidR="00116DC6" w:rsidRPr="00007CAC">
        <w:rPr>
          <w:rFonts w:asciiTheme="majorBidi" w:hAnsiTheme="majorBidi" w:cstheme="majorBidi"/>
          <w:sz w:val="24"/>
          <w:szCs w:val="24"/>
          <w:lang w:val="tr-TR"/>
        </w:rPr>
        <w:t>izgin seti</w:t>
      </w:r>
      <w:r w:rsidR="00116DC6" w:rsidRPr="00007CAC">
        <w:rPr>
          <w:rFonts w:asciiTheme="majorBidi" w:eastAsia="Times New Roman" w:hAnsiTheme="majorBidi" w:cstheme="majorBidi"/>
          <w:sz w:val="24"/>
          <w:szCs w:val="24"/>
          <w:lang w:val="tr-TR"/>
        </w:rPr>
        <w:t xml:space="preserve"> ile donanımlı olması</w:t>
      </w:r>
      <w:r w:rsidRPr="00007CAC">
        <w:rPr>
          <w:rFonts w:asciiTheme="majorBidi" w:eastAsia="Times New Roman" w:hAnsiTheme="majorBidi" w:cstheme="majorBidi"/>
          <w:sz w:val="24"/>
          <w:szCs w:val="24"/>
          <w:lang w:val="tr-TR"/>
        </w:rPr>
        <w:t>;</w:t>
      </w:r>
    </w:p>
    <w:p w:rsidR="00116DC6" w:rsidRPr="00007CAC" w:rsidRDefault="00116DC6" w:rsidP="00231672">
      <w:pPr>
        <w:spacing w:after="100" w:afterAutospacing="1" w:line="240" w:lineRule="auto"/>
        <w:jc w:val="both"/>
        <w:rPr>
          <w:rFonts w:asciiTheme="majorBidi" w:eastAsia="Times New Roman" w:hAnsiTheme="majorBidi" w:cstheme="majorBidi"/>
          <w:sz w:val="24"/>
          <w:szCs w:val="24"/>
          <w:lang w:val="tr-TR"/>
        </w:rPr>
      </w:pPr>
      <w:r w:rsidRPr="00007CAC">
        <w:rPr>
          <w:rFonts w:asciiTheme="majorBidi" w:eastAsia="Times New Roman" w:hAnsiTheme="majorBidi" w:cstheme="majorBidi"/>
          <w:sz w:val="24"/>
          <w:szCs w:val="24"/>
          <w:lang w:val="tr-TR"/>
        </w:rPr>
        <w:t>- Kullanıcı yüzü için, kafayı hareket ettirdiği zaman dahil olmak üzere, ortam atmosferine karşı yete</w:t>
      </w:r>
      <w:r w:rsidR="003D1AD4" w:rsidRPr="00007CAC">
        <w:rPr>
          <w:rFonts w:asciiTheme="majorBidi" w:eastAsia="Times New Roman" w:hAnsiTheme="majorBidi" w:cstheme="majorBidi"/>
          <w:sz w:val="24"/>
          <w:szCs w:val="24"/>
          <w:lang w:val="tr-TR"/>
        </w:rPr>
        <w:t>rli sızdırmazlık sağlaması;</w:t>
      </w:r>
    </w:p>
    <w:p w:rsidR="003D1AD4" w:rsidRPr="00007CAC" w:rsidRDefault="00116DC6" w:rsidP="00231672">
      <w:pPr>
        <w:spacing w:after="100" w:afterAutospacing="1" w:line="240" w:lineRule="auto"/>
        <w:jc w:val="both"/>
        <w:rPr>
          <w:rFonts w:asciiTheme="majorBidi" w:eastAsia="Times New Roman" w:hAnsiTheme="majorBidi" w:cstheme="majorBidi"/>
          <w:sz w:val="24"/>
          <w:szCs w:val="24"/>
          <w:lang w:val="tr-TR"/>
        </w:rPr>
      </w:pPr>
      <w:r w:rsidRPr="00007CAC">
        <w:rPr>
          <w:rFonts w:asciiTheme="majorBidi" w:eastAsia="Times New Roman" w:hAnsiTheme="majorBidi" w:cstheme="majorBidi"/>
          <w:sz w:val="24"/>
          <w:szCs w:val="24"/>
          <w:lang w:val="tr-TR"/>
        </w:rPr>
        <w:t xml:space="preserve">- Kullanıcı için nefes almada herhangi bir zorluk yaratmadan, bulaşıcı ajanların bulaşmasını </w:t>
      </w:r>
      <w:r w:rsidR="003D1AD4" w:rsidRPr="00007CAC">
        <w:rPr>
          <w:rFonts w:asciiTheme="majorBidi" w:eastAsia="Times New Roman" w:hAnsiTheme="majorBidi" w:cstheme="majorBidi"/>
          <w:sz w:val="24"/>
          <w:szCs w:val="24"/>
          <w:lang w:val="tr-TR"/>
        </w:rPr>
        <w:t>engellemek</w:t>
      </w:r>
      <w:r w:rsidRPr="00007CAC">
        <w:rPr>
          <w:rFonts w:asciiTheme="majorBidi" w:eastAsia="Times New Roman" w:hAnsiTheme="majorBidi" w:cstheme="majorBidi"/>
          <w:sz w:val="24"/>
          <w:szCs w:val="24"/>
          <w:lang w:val="tr-TR"/>
        </w:rPr>
        <w:t xml:space="preserve"> için</w:t>
      </w:r>
      <w:r w:rsidR="003D1AD4" w:rsidRPr="00007CAC">
        <w:rPr>
          <w:rFonts w:asciiTheme="majorBidi" w:eastAsia="Times New Roman" w:hAnsiTheme="majorBidi" w:cstheme="majorBidi"/>
          <w:sz w:val="24"/>
          <w:szCs w:val="24"/>
          <w:lang w:val="tr-TR"/>
        </w:rPr>
        <w:t xml:space="preserve"> yeterli olan ve</w:t>
      </w:r>
      <w:r w:rsidRPr="00007CAC">
        <w:rPr>
          <w:rFonts w:asciiTheme="majorBidi" w:eastAsia="Times New Roman" w:hAnsiTheme="majorBidi" w:cstheme="majorBidi"/>
          <w:sz w:val="24"/>
          <w:szCs w:val="24"/>
          <w:lang w:val="tr-TR"/>
        </w:rPr>
        <w:t xml:space="preserve"> </w:t>
      </w:r>
      <w:r w:rsidR="003D1AD4" w:rsidRPr="00007CAC">
        <w:rPr>
          <w:rStyle w:val="tlid-translation"/>
          <w:rFonts w:asciiTheme="majorBidi" w:hAnsiTheme="majorBidi" w:cstheme="majorBidi"/>
          <w:sz w:val="24"/>
          <w:szCs w:val="24"/>
          <w:lang w:val="tr-TR"/>
        </w:rPr>
        <w:t>2 ila 5 mikrometre arasında değişen ara kat ağları ile hidrofobik olması;</w:t>
      </w:r>
    </w:p>
    <w:p w:rsidR="00181877" w:rsidRPr="00007CAC" w:rsidRDefault="00181877" w:rsidP="00231672">
      <w:pPr>
        <w:spacing w:after="100" w:afterAutospacing="1" w:line="240" w:lineRule="auto"/>
        <w:jc w:val="both"/>
        <w:rPr>
          <w:rFonts w:asciiTheme="majorBidi" w:eastAsia="Times New Roman" w:hAnsiTheme="majorBidi" w:cstheme="majorBidi"/>
          <w:sz w:val="24"/>
          <w:szCs w:val="24"/>
          <w:lang w:val="tr-TR"/>
        </w:rPr>
      </w:pPr>
      <w:r w:rsidRPr="00007CAC">
        <w:rPr>
          <w:rFonts w:asciiTheme="majorBidi" w:eastAsia="Times New Roman" w:hAnsiTheme="majorBidi" w:cstheme="majorBidi"/>
          <w:sz w:val="24"/>
          <w:szCs w:val="24"/>
          <w:lang w:val="tr-TR"/>
        </w:rPr>
        <w:t>- Ekte belirtilen özelliklere göre imal edilmiş</w:t>
      </w:r>
      <w:r w:rsidR="003D1AD4" w:rsidRPr="00007CAC">
        <w:rPr>
          <w:rFonts w:asciiTheme="majorBidi" w:eastAsia="Times New Roman" w:hAnsiTheme="majorBidi" w:cstheme="majorBidi"/>
          <w:sz w:val="24"/>
          <w:szCs w:val="24"/>
          <w:lang w:val="tr-TR"/>
        </w:rPr>
        <w:t xml:space="preserve"> olması.</w:t>
      </w:r>
    </w:p>
    <w:p w:rsidR="008E205D" w:rsidRPr="00007CAC" w:rsidRDefault="003D1AD4" w:rsidP="00231672">
      <w:pPr>
        <w:ind w:firstLine="720"/>
        <w:jc w:val="both"/>
        <w:rPr>
          <w:rFonts w:asciiTheme="majorBidi" w:eastAsia="Times New Roman" w:hAnsiTheme="majorBidi" w:cstheme="majorBidi"/>
          <w:sz w:val="24"/>
          <w:szCs w:val="24"/>
          <w:lang w:val="tr-TR"/>
        </w:rPr>
      </w:pPr>
      <w:r w:rsidRPr="00007CAC">
        <w:rPr>
          <w:rFonts w:asciiTheme="majorBidi" w:eastAsia="Times New Roman" w:hAnsiTheme="majorBidi" w:cstheme="majorBidi"/>
          <w:sz w:val="24"/>
          <w:szCs w:val="24"/>
          <w:lang w:val="tr-TR"/>
        </w:rPr>
        <w:t>Normal kullanım koşulları altında, tıbbi olmayan kullanım için dokunmamış kumaş korunma maskesi ne parçalanmalı, ne bölünmeli ne de  yırtılmalıdır.</w:t>
      </w:r>
    </w:p>
    <w:p w:rsidR="00643147" w:rsidRPr="00007CAC" w:rsidRDefault="00643147" w:rsidP="00231672">
      <w:pPr>
        <w:jc w:val="center"/>
        <w:rPr>
          <w:rFonts w:asciiTheme="majorBidi" w:hAnsiTheme="majorBidi" w:cstheme="majorBidi"/>
          <w:b/>
          <w:bCs/>
          <w:sz w:val="24"/>
          <w:szCs w:val="24"/>
          <w:lang w:val="tr-TR"/>
        </w:rPr>
      </w:pPr>
      <w:r w:rsidRPr="00007CAC">
        <w:rPr>
          <w:rFonts w:asciiTheme="majorBidi" w:hAnsiTheme="majorBidi" w:cstheme="majorBidi"/>
          <w:b/>
          <w:bCs/>
          <w:sz w:val="24"/>
          <w:szCs w:val="24"/>
          <w:lang w:val="tr-TR"/>
        </w:rPr>
        <w:t>Madde 5</w:t>
      </w:r>
    </w:p>
    <w:p w:rsidR="00643147" w:rsidRPr="00007CAC" w:rsidRDefault="00643147" w:rsidP="00007CAC">
      <w:pPr>
        <w:ind w:firstLine="720"/>
        <w:jc w:val="both"/>
        <w:rPr>
          <w:rFonts w:asciiTheme="majorBidi" w:hAnsiTheme="majorBidi" w:cstheme="majorBidi"/>
          <w:sz w:val="24"/>
          <w:szCs w:val="24"/>
          <w:lang w:val="tr-TR"/>
        </w:rPr>
      </w:pPr>
      <w:r w:rsidRPr="00007CAC">
        <w:rPr>
          <w:rFonts w:asciiTheme="majorBidi" w:hAnsiTheme="majorBidi" w:cstheme="majorBidi"/>
          <w:sz w:val="24"/>
          <w:szCs w:val="24"/>
          <w:lang w:val="tr-TR"/>
        </w:rPr>
        <w:t>Bahsi geçen 24-09 sayılı Kanunun 5 ve 7 nci maddeleri hükümlerine uygun olarak, sadece 4. maddede belirtilen gereksinimlere uygun olan tıbbi olmayan kullanım için dokunmamış kumaştan yapılmış korunma maskeleri pazara sunulabilir.</w:t>
      </w:r>
    </w:p>
    <w:p w:rsidR="00643147" w:rsidRPr="00007CAC" w:rsidRDefault="00643147" w:rsidP="00007CAC">
      <w:pPr>
        <w:ind w:firstLine="720"/>
        <w:jc w:val="both"/>
        <w:rPr>
          <w:rFonts w:asciiTheme="majorBidi" w:hAnsiTheme="majorBidi" w:cstheme="majorBidi"/>
          <w:sz w:val="24"/>
          <w:szCs w:val="24"/>
          <w:lang w:val="tr-TR"/>
        </w:rPr>
      </w:pPr>
      <w:r w:rsidRPr="00007CAC">
        <w:rPr>
          <w:rFonts w:asciiTheme="majorBidi" w:hAnsiTheme="majorBidi" w:cstheme="majorBidi"/>
          <w:sz w:val="24"/>
          <w:szCs w:val="24"/>
          <w:lang w:val="tr-TR"/>
        </w:rPr>
        <w:t>Söz konusu maskelerin piyasaya sunulmasından sorumlu olanlar yukarıda bahsi geçen 1679-14 sayılı kararnamede yer verilen genel ürün güvenliği yüküml</w:t>
      </w:r>
      <w:r w:rsidR="00956152" w:rsidRPr="00007CAC">
        <w:rPr>
          <w:rFonts w:asciiTheme="majorBidi" w:hAnsiTheme="majorBidi" w:cstheme="majorBidi"/>
          <w:sz w:val="24"/>
          <w:szCs w:val="24"/>
          <w:lang w:val="tr-TR"/>
        </w:rPr>
        <w:t>ülüğü ile ilgili yükümlülüklerin</w:t>
      </w:r>
      <w:r w:rsidRPr="00007CAC">
        <w:rPr>
          <w:rFonts w:asciiTheme="majorBidi" w:hAnsiTheme="majorBidi" w:cstheme="majorBidi"/>
          <w:sz w:val="24"/>
          <w:szCs w:val="24"/>
          <w:lang w:val="tr-TR"/>
        </w:rPr>
        <w:t xml:space="preserve">e uymalarını sağlanmaktadır, özellikle </w:t>
      </w:r>
      <w:r w:rsidR="00956152" w:rsidRPr="00007CAC">
        <w:rPr>
          <w:rFonts w:asciiTheme="majorBidi" w:hAnsiTheme="majorBidi" w:cstheme="majorBidi"/>
          <w:sz w:val="24"/>
          <w:szCs w:val="24"/>
          <w:lang w:val="tr-TR"/>
        </w:rPr>
        <w:t>onların</w:t>
      </w:r>
      <w:r w:rsidRPr="00007CAC">
        <w:rPr>
          <w:rFonts w:asciiTheme="majorBidi" w:hAnsiTheme="majorBidi" w:cstheme="majorBidi"/>
          <w:sz w:val="24"/>
          <w:szCs w:val="24"/>
          <w:lang w:val="tr-TR"/>
        </w:rPr>
        <w:t xml:space="preserve"> tanımla</w:t>
      </w:r>
      <w:r w:rsidR="00956152" w:rsidRPr="00007CAC">
        <w:rPr>
          <w:rFonts w:asciiTheme="majorBidi" w:hAnsiTheme="majorBidi" w:cstheme="majorBidi"/>
          <w:sz w:val="24"/>
          <w:szCs w:val="24"/>
          <w:lang w:val="tr-TR"/>
        </w:rPr>
        <w:t>n</w:t>
      </w:r>
      <w:r w:rsidRPr="00007CAC">
        <w:rPr>
          <w:rFonts w:asciiTheme="majorBidi" w:hAnsiTheme="majorBidi" w:cstheme="majorBidi"/>
          <w:sz w:val="24"/>
          <w:szCs w:val="24"/>
          <w:lang w:val="tr-TR"/>
        </w:rPr>
        <w:t>ması, depola</w:t>
      </w:r>
      <w:r w:rsidR="00956152" w:rsidRPr="00007CAC">
        <w:rPr>
          <w:rFonts w:asciiTheme="majorBidi" w:hAnsiTheme="majorBidi" w:cstheme="majorBidi"/>
          <w:sz w:val="24"/>
          <w:szCs w:val="24"/>
          <w:lang w:val="tr-TR"/>
        </w:rPr>
        <w:t>n</w:t>
      </w:r>
      <w:r w:rsidRPr="00007CAC">
        <w:rPr>
          <w:rFonts w:asciiTheme="majorBidi" w:hAnsiTheme="majorBidi" w:cstheme="majorBidi"/>
          <w:sz w:val="24"/>
          <w:szCs w:val="24"/>
          <w:lang w:val="tr-TR"/>
        </w:rPr>
        <w:t>ma</w:t>
      </w:r>
      <w:r w:rsidR="00956152" w:rsidRPr="00007CAC">
        <w:rPr>
          <w:rFonts w:asciiTheme="majorBidi" w:hAnsiTheme="majorBidi" w:cstheme="majorBidi"/>
          <w:sz w:val="24"/>
          <w:szCs w:val="24"/>
          <w:lang w:val="tr-TR"/>
        </w:rPr>
        <w:t>sı</w:t>
      </w:r>
      <w:r w:rsidRPr="00007CAC">
        <w:rPr>
          <w:rFonts w:asciiTheme="majorBidi" w:hAnsiTheme="majorBidi" w:cstheme="majorBidi"/>
          <w:sz w:val="24"/>
          <w:szCs w:val="24"/>
          <w:lang w:val="tr-TR"/>
        </w:rPr>
        <w:t>, elleçle</w:t>
      </w:r>
      <w:r w:rsidR="00956152" w:rsidRPr="00007CAC">
        <w:rPr>
          <w:rFonts w:asciiTheme="majorBidi" w:hAnsiTheme="majorBidi" w:cstheme="majorBidi"/>
          <w:sz w:val="24"/>
          <w:szCs w:val="24"/>
          <w:lang w:val="tr-TR"/>
        </w:rPr>
        <w:t>n</w:t>
      </w:r>
      <w:r w:rsidRPr="00007CAC">
        <w:rPr>
          <w:rFonts w:asciiTheme="majorBidi" w:hAnsiTheme="majorBidi" w:cstheme="majorBidi"/>
          <w:sz w:val="24"/>
          <w:szCs w:val="24"/>
          <w:lang w:val="tr-TR"/>
        </w:rPr>
        <w:t>me</w:t>
      </w:r>
      <w:r w:rsidR="00956152" w:rsidRPr="00007CAC">
        <w:rPr>
          <w:rFonts w:asciiTheme="majorBidi" w:hAnsiTheme="majorBidi" w:cstheme="majorBidi"/>
          <w:sz w:val="24"/>
          <w:szCs w:val="24"/>
          <w:lang w:val="tr-TR"/>
        </w:rPr>
        <w:t>si</w:t>
      </w:r>
      <w:r w:rsidRPr="00007CAC">
        <w:rPr>
          <w:rFonts w:asciiTheme="majorBidi" w:hAnsiTheme="majorBidi" w:cstheme="majorBidi"/>
          <w:sz w:val="24"/>
          <w:szCs w:val="24"/>
          <w:lang w:val="tr-TR"/>
        </w:rPr>
        <w:t>, paketle</w:t>
      </w:r>
      <w:r w:rsidR="00956152" w:rsidRPr="00007CAC">
        <w:rPr>
          <w:rFonts w:asciiTheme="majorBidi" w:hAnsiTheme="majorBidi" w:cstheme="majorBidi"/>
          <w:sz w:val="24"/>
          <w:szCs w:val="24"/>
          <w:lang w:val="tr-TR"/>
        </w:rPr>
        <w:t>s</w:t>
      </w:r>
      <w:r w:rsidRPr="00007CAC">
        <w:rPr>
          <w:rFonts w:asciiTheme="majorBidi" w:hAnsiTheme="majorBidi" w:cstheme="majorBidi"/>
          <w:sz w:val="24"/>
          <w:szCs w:val="24"/>
          <w:lang w:val="tr-TR"/>
        </w:rPr>
        <w:t>me</w:t>
      </w:r>
      <w:r w:rsidR="00956152" w:rsidRPr="00007CAC">
        <w:rPr>
          <w:rFonts w:asciiTheme="majorBidi" w:hAnsiTheme="majorBidi" w:cstheme="majorBidi"/>
          <w:sz w:val="24"/>
          <w:szCs w:val="24"/>
          <w:lang w:val="tr-TR"/>
        </w:rPr>
        <w:t>si</w:t>
      </w:r>
      <w:r w:rsidRPr="00007CAC">
        <w:rPr>
          <w:rFonts w:asciiTheme="majorBidi" w:hAnsiTheme="majorBidi" w:cstheme="majorBidi"/>
          <w:sz w:val="24"/>
          <w:szCs w:val="24"/>
          <w:lang w:val="tr-TR"/>
        </w:rPr>
        <w:t xml:space="preserve"> ve nakliye </w:t>
      </w:r>
      <w:r w:rsidR="00956152" w:rsidRPr="00007CAC">
        <w:rPr>
          <w:rFonts w:asciiTheme="majorBidi" w:hAnsiTheme="majorBidi" w:cstheme="majorBidi"/>
          <w:sz w:val="24"/>
          <w:szCs w:val="24"/>
          <w:lang w:val="tr-TR"/>
        </w:rPr>
        <w:t>şartları</w:t>
      </w:r>
      <w:r w:rsidRPr="00007CAC">
        <w:rPr>
          <w:rFonts w:asciiTheme="majorBidi" w:hAnsiTheme="majorBidi" w:cstheme="majorBidi"/>
          <w:sz w:val="24"/>
          <w:szCs w:val="24"/>
          <w:lang w:val="tr-TR"/>
        </w:rPr>
        <w:t xml:space="preserve"> açısından.</w:t>
      </w:r>
    </w:p>
    <w:p w:rsidR="00643147" w:rsidRPr="00007CAC" w:rsidRDefault="00956152" w:rsidP="00007CAC">
      <w:pPr>
        <w:jc w:val="center"/>
        <w:rPr>
          <w:rFonts w:asciiTheme="majorBidi" w:hAnsiTheme="majorBidi" w:cstheme="majorBidi"/>
          <w:b/>
          <w:bCs/>
          <w:sz w:val="24"/>
          <w:szCs w:val="24"/>
          <w:lang w:val="tr-TR"/>
        </w:rPr>
      </w:pPr>
      <w:r w:rsidRPr="00007CAC">
        <w:rPr>
          <w:rFonts w:asciiTheme="majorBidi" w:hAnsiTheme="majorBidi" w:cstheme="majorBidi"/>
          <w:b/>
          <w:bCs/>
          <w:sz w:val="24"/>
          <w:szCs w:val="24"/>
          <w:lang w:val="tr-TR"/>
        </w:rPr>
        <w:t>Madde 6</w:t>
      </w:r>
    </w:p>
    <w:p w:rsidR="00643147" w:rsidRPr="00007CAC" w:rsidRDefault="00643147" w:rsidP="00007CAC">
      <w:pPr>
        <w:ind w:firstLine="720"/>
        <w:jc w:val="both"/>
        <w:rPr>
          <w:rFonts w:asciiTheme="majorBidi" w:hAnsiTheme="majorBidi" w:cstheme="majorBidi"/>
          <w:sz w:val="24"/>
          <w:szCs w:val="24"/>
          <w:lang w:val="tr-TR"/>
        </w:rPr>
      </w:pPr>
      <w:r w:rsidRPr="00007CAC">
        <w:rPr>
          <w:rFonts w:asciiTheme="majorBidi" w:hAnsiTheme="majorBidi" w:cstheme="majorBidi"/>
          <w:sz w:val="24"/>
          <w:szCs w:val="24"/>
          <w:lang w:val="tr-TR"/>
        </w:rPr>
        <w:t xml:space="preserve">Yürürlükteki </w:t>
      </w:r>
      <w:r w:rsidR="00956152" w:rsidRPr="00007CAC">
        <w:rPr>
          <w:rFonts w:asciiTheme="majorBidi" w:hAnsiTheme="majorBidi" w:cstheme="majorBidi"/>
          <w:sz w:val="24"/>
          <w:szCs w:val="24"/>
          <w:lang w:val="tr-TR"/>
        </w:rPr>
        <w:t>düzenleme tarafından yürürlüğe koyulan</w:t>
      </w:r>
      <w:r w:rsidRPr="00007CAC">
        <w:rPr>
          <w:rFonts w:asciiTheme="majorBidi" w:hAnsiTheme="majorBidi" w:cstheme="majorBidi"/>
          <w:sz w:val="24"/>
          <w:szCs w:val="24"/>
          <w:lang w:val="tr-TR"/>
        </w:rPr>
        <w:t xml:space="preserve"> </w:t>
      </w:r>
      <w:r w:rsidR="00956152" w:rsidRPr="00007CAC">
        <w:rPr>
          <w:rFonts w:asciiTheme="majorBidi" w:hAnsiTheme="majorBidi" w:cstheme="majorBidi"/>
          <w:sz w:val="24"/>
          <w:szCs w:val="24"/>
          <w:lang w:val="tr-TR"/>
        </w:rPr>
        <w:t xml:space="preserve">zorunlu ifadelere </w:t>
      </w:r>
      <w:r w:rsidRPr="00007CAC">
        <w:rPr>
          <w:rFonts w:asciiTheme="majorBidi" w:hAnsiTheme="majorBidi" w:cstheme="majorBidi"/>
          <w:sz w:val="24"/>
          <w:szCs w:val="24"/>
          <w:lang w:val="tr-TR"/>
        </w:rPr>
        <w:t>ek olarak, tıbbi olmayan ku</w:t>
      </w:r>
      <w:r w:rsidR="00956152" w:rsidRPr="00007CAC">
        <w:rPr>
          <w:rFonts w:asciiTheme="majorBidi" w:hAnsiTheme="majorBidi" w:cstheme="majorBidi"/>
          <w:sz w:val="24"/>
          <w:szCs w:val="24"/>
          <w:lang w:val="tr-TR"/>
        </w:rPr>
        <w:t>llanım için dokunmamış kumaş</w:t>
      </w:r>
      <w:r w:rsidRPr="00007CAC">
        <w:rPr>
          <w:rFonts w:asciiTheme="majorBidi" w:hAnsiTheme="majorBidi" w:cstheme="majorBidi"/>
          <w:sz w:val="24"/>
          <w:szCs w:val="24"/>
          <w:lang w:val="tr-TR"/>
        </w:rPr>
        <w:t xml:space="preserve"> </w:t>
      </w:r>
      <w:r w:rsidR="00956152" w:rsidRPr="00007CAC">
        <w:rPr>
          <w:rFonts w:asciiTheme="majorBidi" w:hAnsiTheme="majorBidi" w:cstheme="majorBidi"/>
          <w:sz w:val="24"/>
          <w:szCs w:val="24"/>
          <w:lang w:val="tr-TR"/>
        </w:rPr>
        <w:t>korunma</w:t>
      </w:r>
      <w:r w:rsidRPr="00007CAC">
        <w:rPr>
          <w:rFonts w:asciiTheme="majorBidi" w:hAnsiTheme="majorBidi" w:cstheme="majorBidi"/>
          <w:sz w:val="24"/>
          <w:szCs w:val="24"/>
          <w:lang w:val="tr-TR"/>
        </w:rPr>
        <w:t xml:space="preserve"> maskelerin</w:t>
      </w:r>
      <w:r w:rsidR="00956152" w:rsidRPr="00007CAC">
        <w:rPr>
          <w:rFonts w:asciiTheme="majorBidi" w:hAnsiTheme="majorBidi" w:cstheme="majorBidi"/>
          <w:sz w:val="24"/>
          <w:szCs w:val="24"/>
          <w:lang w:val="tr-TR"/>
        </w:rPr>
        <w:t>in</w:t>
      </w:r>
      <w:r w:rsidRPr="00007CAC">
        <w:rPr>
          <w:rFonts w:asciiTheme="majorBidi" w:hAnsiTheme="majorBidi" w:cstheme="majorBidi"/>
          <w:sz w:val="24"/>
          <w:szCs w:val="24"/>
          <w:lang w:val="tr-TR"/>
        </w:rPr>
        <w:t xml:space="preserve"> etiketlenmesi aşağıdaki bilgileri içermelidir:</w:t>
      </w:r>
    </w:p>
    <w:p w:rsidR="00643147" w:rsidRPr="00007CAC" w:rsidRDefault="00643147" w:rsidP="00231672">
      <w:pPr>
        <w:jc w:val="both"/>
        <w:rPr>
          <w:rFonts w:asciiTheme="majorBidi" w:hAnsiTheme="majorBidi" w:cstheme="majorBidi"/>
          <w:sz w:val="24"/>
          <w:szCs w:val="24"/>
        </w:rPr>
      </w:pPr>
      <w:r w:rsidRPr="00007CAC">
        <w:rPr>
          <w:rFonts w:asciiTheme="majorBidi" w:hAnsiTheme="majorBidi" w:cstheme="majorBidi"/>
          <w:sz w:val="24"/>
          <w:szCs w:val="24"/>
        </w:rPr>
        <w:lastRenderedPageBreak/>
        <w:t xml:space="preserve">-  </w:t>
      </w:r>
      <w:r w:rsidR="00956152" w:rsidRPr="00007CAC">
        <w:rPr>
          <w:rFonts w:asciiTheme="majorBidi" w:hAnsiTheme="majorBidi" w:cstheme="majorBidi"/>
          <w:sz w:val="24"/>
          <w:szCs w:val="24"/>
        </w:rPr>
        <w:t>Aşağıdaki</w:t>
      </w:r>
      <w:r w:rsidRPr="00007CAC">
        <w:rPr>
          <w:rFonts w:asciiTheme="majorBidi" w:hAnsiTheme="majorBidi" w:cstheme="majorBidi"/>
          <w:sz w:val="24"/>
          <w:szCs w:val="24"/>
        </w:rPr>
        <w:t xml:space="preserve"> </w:t>
      </w:r>
      <w:r w:rsidR="00956152" w:rsidRPr="00007CAC">
        <w:rPr>
          <w:rFonts w:asciiTheme="majorBidi" w:hAnsiTheme="majorBidi" w:cstheme="majorBidi"/>
          <w:sz w:val="24"/>
          <w:szCs w:val="24"/>
        </w:rPr>
        <w:t>ifadeler</w:t>
      </w:r>
      <w:r w:rsidRPr="00007CAC">
        <w:rPr>
          <w:rFonts w:asciiTheme="majorBidi" w:hAnsiTheme="majorBidi" w:cstheme="majorBidi"/>
          <w:sz w:val="24"/>
          <w:szCs w:val="24"/>
        </w:rPr>
        <w:t>:</w:t>
      </w:r>
    </w:p>
    <w:p w:rsidR="00643147" w:rsidRPr="00007CAC" w:rsidRDefault="00643147" w:rsidP="00231672">
      <w:pPr>
        <w:pStyle w:val="ListeParagraf"/>
        <w:numPr>
          <w:ilvl w:val="0"/>
          <w:numId w:val="1"/>
        </w:numPr>
        <w:jc w:val="both"/>
        <w:rPr>
          <w:rFonts w:asciiTheme="majorBidi" w:hAnsiTheme="majorBidi" w:cstheme="majorBidi"/>
          <w:sz w:val="24"/>
          <w:szCs w:val="24"/>
          <w:lang w:val="en-US"/>
        </w:rPr>
      </w:pPr>
      <w:r w:rsidRPr="00007CAC">
        <w:rPr>
          <w:rFonts w:asciiTheme="majorBidi" w:hAnsiTheme="majorBidi" w:cstheme="majorBidi"/>
          <w:sz w:val="24"/>
          <w:szCs w:val="24"/>
          <w:lang w:val="en-US"/>
        </w:rPr>
        <w:t>“</w:t>
      </w:r>
      <w:r w:rsidR="00956152" w:rsidRPr="00007CAC">
        <w:rPr>
          <w:rFonts w:asciiTheme="majorBidi" w:hAnsiTheme="majorBidi" w:cstheme="majorBidi"/>
          <w:sz w:val="24"/>
          <w:szCs w:val="24"/>
          <w:lang w:val="en-US"/>
        </w:rPr>
        <w:t>T</w:t>
      </w:r>
      <w:r w:rsidRPr="00007CAC">
        <w:rPr>
          <w:rFonts w:asciiTheme="majorBidi" w:hAnsiTheme="majorBidi" w:cstheme="majorBidi"/>
          <w:sz w:val="24"/>
          <w:szCs w:val="24"/>
          <w:lang w:val="en-US"/>
        </w:rPr>
        <w:t xml:space="preserve">ıbbi olmayan kullanım için </w:t>
      </w:r>
      <w:r w:rsidR="00956152" w:rsidRPr="00007CAC">
        <w:rPr>
          <w:rFonts w:asciiTheme="majorBidi" w:hAnsiTheme="majorBidi" w:cstheme="majorBidi"/>
          <w:sz w:val="24"/>
          <w:szCs w:val="24"/>
          <w:lang w:val="en-US"/>
        </w:rPr>
        <w:t>dokunmamış kumaş korunma maskesi</w:t>
      </w:r>
      <w:r w:rsidRPr="00007CAC">
        <w:rPr>
          <w:rFonts w:asciiTheme="majorBidi" w:hAnsiTheme="majorBidi" w:cstheme="majorBidi"/>
          <w:sz w:val="24"/>
          <w:szCs w:val="24"/>
          <w:lang w:val="en-US"/>
        </w:rPr>
        <w:t>”;</w:t>
      </w:r>
    </w:p>
    <w:p w:rsidR="00643147" w:rsidRPr="00007CAC" w:rsidRDefault="00643147" w:rsidP="00231672">
      <w:pPr>
        <w:pStyle w:val="ListeParagraf"/>
        <w:numPr>
          <w:ilvl w:val="0"/>
          <w:numId w:val="1"/>
        </w:numPr>
        <w:jc w:val="both"/>
        <w:rPr>
          <w:rFonts w:asciiTheme="majorBidi" w:hAnsiTheme="majorBidi" w:cstheme="majorBidi"/>
          <w:sz w:val="24"/>
          <w:szCs w:val="24"/>
          <w:lang w:val="en-US"/>
        </w:rPr>
      </w:pPr>
      <w:r w:rsidRPr="00007CAC">
        <w:rPr>
          <w:rFonts w:asciiTheme="majorBidi" w:hAnsiTheme="majorBidi" w:cstheme="majorBidi"/>
          <w:sz w:val="24"/>
          <w:szCs w:val="24"/>
          <w:lang w:val="en-US"/>
        </w:rPr>
        <w:t>"</w:t>
      </w:r>
      <w:r w:rsidR="00542AF0" w:rsidRPr="00007CAC">
        <w:rPr>
          <w:rFonts w:asciiTheme="majorBidi" w:hAnsiTheme="majorBidi" w:cstheme="majorBidi"/>
          <w:sz w:val="24"/>
          <w:szCs w:val="24"/>
          <w:lang w:val="en-US"/>
        </w:rPr>
        <w:t>Bu ürün t</w:t>
      </w:r>
      <w:r w:rsidRPr="00007CAC">
        <w:rPr>
          <w:rFonts w:asciiTheme="majorBidi" w:hAnsiTheme="majorBidi" w:cstheme="majorBidi"/>
          <w:sz w:val="24"/>
          <w:szCs w:val="24"/>
          <w:lang w:val="en-US"/>
        </w:rPr>
        <w:t xml:space="preserve">ıbbi </w:t>
      </w:r>
      <w:r w:rsidR="00542AF0" w:rsidRPr="00007CAC">
        <w:rPr>
          <w:rFonts w:asciiTheme="majorBidi" w:hAnsiTheme="majorBidi" w:cstheme="majorBidi"/>
          <w:sz w:val="24"/>
          <w:szCs w:val="24"/>
          <w:lang w:val="en-US"/>
        </w:rPr>
        <w:t>bir c</w:t>
      </w:r>
      <w:r w:rsidRPr="00007CAC">
        <w:rPr>
          <w:rFonts w:asciiTheme="majorBidi" w:hAnsiTheme="majorBidi" w:cstheme="majorBidi"/>
          <w:sz w:val="24"/>
          <w:szCs w:val="24"/>
          <w:lang w:val="en-US"/>
        </w:rPr>
        <w:t>ihaz olarak sınıflandırılmamıştır";</w:t>
      </w:r>
    </w:p>
    <w:p w:rsidR="00643147" w:rsidRPr="00007CAC" w:rsidRDefault="00643147" w:rsidP="00231672">
      <w:pPr>
        <w:pStyle w:val="ListeParagraf"/>
        <w:numPr>
          <w:ilvl w:val="0"/>
          <w:numId w:val="1"/>
        </w:numPr>
        <w:jc w:val="both"/>
        <w:rPr>
          <w:rFonts w:asciiTheme="majorBidi" w:hAnsiTheme="majorBidi" w:cstheme="majorBidi"/>
          <w:sz w:val="24"/>
          <w:szCs w:val="24"/>
        </w:rPr>
      </w:pPr>
      <w:r w:rsidRPr="00007CAC">
        <w:rPr>
          <w:rFonts w:asciiTheme="majorBidi" w:hAnsiTheme="majorBidi" w:cstheme="majorBidi"/>
          <w:sz w:val="24"/>
          <w:szCs w:val="24"/>
        </w:rPr>
        <w:t xml:space="preserve">"4 saatten fazla </w:t>
      </w:r>
      <w:r w:rsidR="00542AF0" w:rsidRPr="00007CAC">
        <w:rPr>
          <w:rFonts w:asciiTheme="majorBidi" w:hAnsiTheme="majorBidi" w:cstheme="majorBidi"/>
          <w:sz w:val="24"/>
          <w:szCs w:val="24"/>
        </w:rPr>
        <w:t>takılmamalıdır</w:t>
      </w:r>
      <w:r w:rsidRPr="00007CAC">
        <w:rPr>
          <w:rFonts w:asciiTheme="majorBidi" w:hAnsiTheme="majorBidi" w:cstheme="majorBidi"/>
          <w:sz w:val="24"/>
          <w:szCs w:val="24"/>
        </w:rPr>
        <w:t>";</w:t>
      </w:r>
    </w:p>
    <w:p w:rsidR="00643147" w:rsidRPr="00007CAC" w:rsidRDefault="00643147" w:rsidP="00231672">
      <w:pPr>
        <w:pStyle w:val="ListeParagraf"/>
        <w:numPr>
          <w:ilvl w:val="0"/>
          <w:numId w:val="1"/>
        </w:numPr>
        <w:jc w:val="both"/>
        <w:rPr>
          <w:rFonts w:asciiTheme="majorBidi" w:hAnsiTheme="majorBidi" w:cstheme="majorBidi"/>
          <w:sz w:val="24"/>
          <w:szCs w:val="24"/>
        </w:rPr>
      </w:pPr>
      <w:r w:rsidRPr="00007CAC">
        <w:rPr>
          <w:rFonts w:asciiTheme="majorBidi" w:hAnsiTheme="majorBidi" w:cstheme="majorBidi"/>
          <w:sz w:val="24"/>
          <w:szCs w:val="24"/>
        </w:rPr>
        <w:t xml:space="preserve">Üreticinin veya tedarikçinin adı, ticari markası veya </w:t>
      </w:r>
      <w:r w:rsidR="00542AF0" w:rsidRPr="00007CAC">
        <w:rPr>
          <w:rFonts w:asciiTheme="majorBidi" w:hAnsiTheme="majorBidi" w:cstheme="majorBidi"/>
          <w:sz w:val="24"/>
          <w:szCs w:val="24"/>
        </w:rPr>
        <w:t>başka</w:t>
      </w:r>
      <w:r w:rsidRPr="00007CAC">
        <w:rPr>
          <w:rFonts w:asciiTheme="majorBidi" w:hAnsiTheme="majorBidi" w:cstheme="majorBidi"/>
          <w:sz w:val="24"/>
          <w:szCs w:val="24"/>
        </w:rPr>
        <w:t xml:space="preserve"> herhangi bir kimlik unsuru;</w:t>
      </w:r>
    </w:p>
    <w:p w:rsidR="00643147" w:rsidRPr="00007CAC" w:rsidRDefault="00643147" w:rsidP="00231672">
      <w:pPr>
        <w:jc w:val="both"/>
        <w:rPr>
          <w:rFonts w:asciiTheme="majorBidi" w:hAnsiTheme="majorBidi" w:cstheme="majorBidi"/>
          <w:sz w:val="24"/>
          <w:szCs w:val="24"/>
          <w:lang w:val="fr-FR"/>
        </w:rPr>
      </w:pPr>
      <w:r w:rsidRPr="00007CAC">
        <w:rPr>
          <w:rFonts w:asciiTheme="majorBidi" w:hAnsiTheme="majorBidi" w:cstheme="majorBidi"/>
          <w:sz w:val="24"/>
          <w:szCs w:val="24"/>
          <w:lang w:val="fr-FR"/>
        </w:rPr>
        <w:t>- Geçerli herhangi bir Fas standardı veya normatif doküman</w:t>
      </w:r>
      <w:r w:rsidR="00542AF0" w:rsidRPr="00007CAC">
        <w:rPr>
          <w:rFonts w:asciiTheme="majorBidi" w:hAnsiTheme="majorBidi" w:cstheme="majorBidi"/>
          <w:sz w:val="24"/>
          <w:szCs w:val="24"/>
          <w:lang w:val="fr-FR"/>
        </w:rPr>
        <w:t>a atıf yapılması</w:t>
      </w:r>
    </w:p>
    <w:p w:rsidR="00643147" w:rsidRPr="00007CAC" w:rsidRDefault="00643147" w:rsidP="00231672">
      <w:pPr>
        <w:jc w:val="both"/>
        <w:rPr>
          <w:rFonts w:asciiTheme="majorBidi" w:hAnsiTheme="majorBidi" w:cstheme="majorBidi"/>
          <w:sz w:val="24"/>
          <w:szCs w:val="24"/>
          <w:lang w:val="fr-FR"/>
        </w:rPr>
      </w:pPr>
      <w:r w:rsidRPr="00007CAC">
        <w:rPr>
          <w:rFonts w:asciiTheme="majorBidi" w:hAnsiTheme="majorBidi" w:cstheme="majorBidi"/>
          <w:sz w:val="24"/>
          <w:szCs w:val="24"/>
          <w:lang w:val="fr-FR"/>
        </w:rPr>
        <w:t xml:space="preserve">- Fas standartlarına uygunluk </w:t>
      </w:r>
      <w:r w:rsidR="00311166" w:rsidRPr="00007CAC">
        <w:rPr>
          <w:rFonts w:asciiTheme="majorBidi" w:hAnsiTheme="majorBidi" w:cstheme="majorBidi"/>
          <w:sz w:val="24"/>
          <w:szCs w:val="24"/>
          <w:lang w:val="fr-FR"/>
        </w:rPr>
        <w:t>belgelendir</w:t>
      </w:r>
      <w:r w:rsidR="00542AF0" w:rsidRPr="00007CAC">
        <w:rPr>
          <w:rFonts w:asciiTheme="majorBidi" w:hAnsiTheme="majorBidi" w:cstheme="majorBidi"/>
          <w:sz w:val="24"/>
          <w:szCs w:val="24"/>
          <w:lang w:val="fr-FR"/>
        </w:rPr>
        <w:t>mesi</w:t>
      </w:r>
      <w:r w:rsidRPr="00007CAC">
        <w:rPr>
          <w:rFonts w:asciiTheme="majorBidi" w:hAnsiTheme="majorBidi" w:cstheme="majorBidi"/>
          <w:sz w:val="24"/>
          <w:szCs w:val="24"/>
          <w:lang w:val="fr-FR"/>
        </w:rPr>
        <w:t xml:space="preserve"> veya Fas Standardizasyon Enstitüsü'nün (IMANOR) no</w:t>
      </w:r>
      <w:r w:rsidR="00542AF0" w:rsidRPr="00007CAC">
        <w:rPr>
          <w:rFonts w:asciiTheme="majorBidi" w:hAnsiTheme="majorBidi" w:cstheme="majorBidi"/>
          <w:sz w:val="24"/>
          <w:szCs w:val="24"/>
          <w:lang w:val="fr-FR"/>
        </w:rPr>
        <w:t>rmatif belgelerine göre uygunlu</w:t>
      </w:r>
      <w:r w:rsidRPr="00007CAC">
        <w:rPr>
          <w:rFonts w:asciiTheme="majorBidi" w:hAnsiTheme="majorBidi" w:cstheme="majorBidi"/>
          <w:sz w:val="24"/>
          <w:szCs w:val="24"/>
          <w:lang w:val="fr-FR"/>
        </w:rPr>
        <w:t xml:space="preserve">k </w:t>
      </w:r>
      <w:r w:rsidR="00311166" w:rsidRPr="00007CAC">
        <w:rPr>
          <w:rFonts w:asciiTheme="majorBidi" w:hAnsiTheme="majorBidi" w:cstheme="majorBidi"/>
          <w:sz w:val="24"/>
          <w:szCs w:val="24"/>
          <w:lang w:val="fr-FR"/>
        </w:rPr>
        <w:t>belgelendir</w:t>
      </w:r>
      <w:r w:rsidR="00542AF0" w:rsidRPr="00007CAC">
        <w:rPr>
          <w:rFonts w:asciiTheme="majorBidi" w:hAnsiTheme="majorBidi" w:cstheme="majorBidi"/>
          <w:sz w:val="24"/>
          <w:szCs w:val="24"/>
          <w:lang w:val="fr-FR"/>
        </w:rPr>
        <w:t>mesi</w:t>
      </w:r>
      <w:r w:rsidR="007C6E6D" w:rsidRPr="00007CAC">
        <w:rPr>
          <w:rFonts w:asciiTheme="majorBidi" w:hAnsiTheme="majorBidi" w:cstheme="majorBidi"/>
          <w:sz w:val="24"/>
          <w:szCs w:val="24"/>
          <w:lang w:val="fr-FR"/>
        </w:rPr>
        <w:t>ne</w:t>
      </w:r>
      <w:r w:rsidR="00542AF0" w:rsidRPr="00007CAC">
        <w:rPr>
          <w:rFonts w:asciiTheme="majorBidi" w:hAnsiTheme="majorBidi" w:cstheme="majorBidi"/>
          <w:sz w:val="24"/>
          <w:szCs w:val="24"/>
          <w:lang w:val="fr-FR"/>
        </w:rPr>
        <w:t xml:space="preserve"> atıf yapılması</w:t>
      </w:r>
    </w:p>
    <w:p w:rsidR="00643147" w:rsidRPr="00007CAC" w:rsidRDefault="00643147" w:rsidP="00231672">
      <w:pPr>
        <w:jc w:val="both"/>
        <w:rPr>
          <w:rFonts w:asciiTheme="majorBidi" w:hAnsiTheme="majorBidi" w:cstheme="majorBidi"/>
          <w:sz w:val="24"/>
          <w:szCs w:val="24"/>
          <w:lang w:val="fr-FR"/>
        </w:rPr>
      </w:pPr>
      <w:r w:rsidRPr="00007CAC">
        <w:rPr>
          <w:rFonts w:asciiTheme="majorBidi" w:hAnsiTheme="majorBidi" w:cstheme="majorBidi"/>
          <w:sz w:val="24"/>
          <w:szCs w:val="24"/>
          <w:lang w:val="fr-FR"/>
        </w:rPr>
        <w:t xml:space="preserve">- Maskenin tek </w:t>
      </w:r>
      <w:r w:rsidR="007C6E6D" w:rsidRPr="00007CAC">
        <w:rPr>
          <w:rFonts w:asciiTheme="majorBidi" w:hAnsiTheme="majorBidi" w:cstheme="majorBidi"/>
          <w:sz w:val="24"/>
          <w:szCs w:val="24"/>
          <w:lang w:val="fr-FR"/>
        </w:rPr>
        <w:t>bir kullanım için tasarlandığı</w:t>
      </w:r>
      <w:r w:rsidRPr="00007CAC">
        <w:rPr>
          <w:rFonts w:asciiTheme="majorBidi" w:hAnsiTheme="majorBidi" w:cstheme="majorBidi"/>
          <w:sz w:val="24"/>
          <w:szCs w:val="24"/>
          <w:lang w:val="fr-FR"/>
        </w:rPr>
        <w:t xml:space="preserve"> ve</w:t>
      </w:r>
      <w:r w:rsidR="007C6E6D" w:rsidRPr="00007CAC">
        <w:rPr>
          <w:rFonts w:asciiTheme="majorBidi" w:hAnsiTheme="majorBidi" w:cstheme="majorBidi"/>
          <w:sz w:val="24"/>
          <w:szCs w:val="24"/>
          <w:lang w:val="fr-FR"/>
        </w:rPr>
        <w:t xml:space="preserve"> tekrar kullanılamayacağı</w:t>
      </w:r>
      <w:r w:rsidRPr="00007CAC">
        <w:rPr>
          <w:rFonts w:asciiTheme="majorBidi" w:hAnsiTheme="majorBidi" w:cstheme="majorBidi"/>
          <w:sz w:val="24"/>
          <w:szCs w:val="24"/>
          <w:lang w:val="fr-FR"/>
        </w:rPr>
        <w:t xml:space="preserve"> </w:t>
      </w:r>
      <w:r w:rsidR="007C6E6D" w:rsidRPr="00007CAC">
        <w:rPr>
          <w:rFonts w:asciiTheme="majorBidi" w:hAnsiTheme="majorBidi" w:cstheme="majorBidi"/>
          <w:sz w:val="24"/>
          <w:szCs w:val="24"/>
          <w:lang w:val="fr-FR"/>
        </w:rPr>
        <w:t>belirtilmesi</w:t>
      </w:r>
    </w:p>
    <w:p w:rsidR="00643147" w:rsidRPr="00007CAC" w:rsidRDefault="00643147" w:rsidP="00231672">
      <w:pPr>
        <w:tabs>
          <w:tab w:val="left" w:pos="4045"/>
        </w:tabs>
        <w:jc w:val="both"/>
        <w:rPr>
          <w:rFonts w:asciiTheme="majorBidi" w:hAnsiTheme="majorBidi" w:cstheme="majorBidi"/>
          <w:sz w:val="24"/>
          <w:szCs w:val="24"/>
          <w:lang w:val="fr-FR"/>
        </w:rPr>
      </w:pPr>
      <w:r w:rsidRPr="00007CAC">
        <w:rPr>
          <w:rFonts w:asciiTheme="majorBidi" w:hAnsiTheme="majorBidi" w:cstheme="majorBidi"/>
          <w:sz w:val="24"/>
          <w:szCs w:val="24"/>
          <w:lang w:val="fr-FR"/>
        </w:rPr>
        <w:t>- Ambalajdaki maske sayısı</w:t>
      </w:r>
    </w:p>
    <w:p w:rsidR="00643147" w:rsidRPr="00007CAC" w:rsidRDefault="00643147" w:rsidP="00231672">
      <w:pPr>
        <w:tabs>
          <w:tab w:val="left" w:pos="4045"/>
        </w:tabs>
        <w:jc w:val="both"/>
        <w:rPr>
          <w:rFonts w:asciiTheme="majorBidi" w:hAnsiTheme="majorBidi" w:cstheme="majorBidi"/>
          <w:sz w:val="24"/>
          <w:szCs w:val="24"/>
          <w:lang w:val="fr-FR"/>
        </w:rPr>
      </w:pPr>
      <w:r w:rsidRPr="00007CAC">
        <w:rPr>
          <w:rFonts w:asciiTheme="majorBidi" w:hAnsiTheme="majorBidi" w:cstheme="majorBidi"/>
          <w:sz w:val="24"/>
          <w:szCs w:val="24"/>
          <w:lang w:val="fr-FR"/>
        </w:rPr>
        <w:t xml:space="preserve">- Adı geçen maskelerin tanımlanmasına izin veren tip, </w:t>
      </w:r>
      <w:r w:rsidR="007C6E6D" w:rsidRPr="00007CAC">
        <w:rPr>
          <w:rFonts w:asciiTheme="majorBidi" w:hAnsiTheme="majorBidi" w:cstheme="majorBidi"/>
          <w:sz w:val="24"/>
          <w:szCs w:val="24"/>
          <w:lang w:val="fr-FR"/>
        </w:rPr>
        <w:t xml:space="preserve">grup </w:t>
      </w:r>
      <w:r w:rsidRPr="00007CAC">
        <w:rPr>
          <w:rFonts w:asciiTheme="majorBidi" w:hAnsiTheme="majorBidi" w:cstheme="majorBidi"/>
          <w:sz w:val="24"/>
          <w:szCs w:val="24"/>
          <w:lang w:val="fr-FR"/>
        </w:rPr>
        <w:t>veya seri numarası veya başka herhangi bir gösterge</w:t>
      </w:r>
    </w:p>
    <w:p w:rsidR="00643147" w:rsidRPr="00007CAC" w:rsidRDefault="007C6E6D" w:rsidP="00231672">
      <w:pPr>
        <w:jc w:val="both"/>
        <w:rPr>
          <w:rFonts w:asciiTheme="majorBidi" w:hAnsiTheme="majorBidi" w:cstheme="majorBidi"/>
          <w:sz w:val="24"/>
          <w:szCs w:val="24"/>
          <w:lang w:val="fr-FR"/>
        </w:rPr>
      </w:pPr>
      <w:r w:rsidRPr="00007CAC">
        <w:rPr>
          <w:rFonts w:asciiTheme="majorBidi" w:hAnsiTheme="majorBidi" w:cstheme="majorBidi"/>
          <w:sz w:val="24"/>
          <w:szCs w:val="24"/>
          <w:lang w:val="fr-FR"/>
        </w:rPr>
        <w:tab/>
        <w:t>Yukarıda bahsi geçen</w:t>
      </w:r>
      <w:r w:rsidR="00643147" w:rsidRPr="00007CAC">
        <w:rPr>
          <w:rFonts w:asciiTheme="majorBidi" w:hAnsiTheme="majorBidi" w:cstheme="majorBidi"/>
          <w:sz w:val="24"/>
          <w:szCs w:val="24"/>
          <w:lang w:val="fr-FR"/>
        </w:rPr>
        <w:t xml:space="preserve"> bilgiler piyasada bulunan en küçük ambalaj üzerinde, en azından Arapça, görünür, </w:t>
      </w:r>
      <w:r w:rsidRPr="00007CAC">
        <w:rPr>
          <w:rFonts w:asciiTheme="majorBidi" w:hAnsiTheme="majorBidi" w:cstheme="majorBidi"/>
          <w:sz w:val="24"/>
          <w:szCs w:val="24"/>
          <w:lang w:val="fr-FR"/>
        </w:rPr>
        <w:t xml:space="preserve">okunabilir ve silinmez </w:t>
      </w:r>
      <w:r w:rsidR="00643147" w:rsidRPr="00007CAC">
        <w:rPr>
          <w:rFonts w:asciiTheme="majorBidi" w:hAnsiTheme="majorBidi" w:cstheme="majorBidi"/>
          <w:sz w:val="24"/>
          <w:szCs w:val="24"/>
          <w:lang w:val="fr-FR"/>
        </w:rPr>
        <w:t xml:space="preserve">bir şekilde, konuyla ilgili yürürlükteki düzenlemelere uygun olarak </w:t>
      </w:r>
      <w:r w:rsidR="001D169D" w:rsidRPr="00007CAC">
        <w:rPr>
          <w:rFonts w:asciiTheme="majorBidi" w:hAnsiTheme="majorBidi" w:cstheme="majorBidi"/>
          <w:sz w:val="24"/>
          <w:szCs w:val="24"/>
          <w:lang w:val="fr-FR"/>
        </w:rPr>
        <w:t>yer verilmelidir</w:t>
      </w:r>
      <w:r w:rsidR="00643147" w:rsidRPr="00007CAC">
        <w:rPr>
          <w:rFonts w:asciiTheme="majorBidi" w:hAnsiTheme="majorBidi" w:cstheme="majorBidi"/>
          <w:sz w:val="24"/>
          <w:szCs w:val="24"/>
          <w:lang w:val="fr-FR"/>
        </w:rPr>
        <w:t>.</w:t>
      </w:r>
    </w:p>
    <w:p w:rsidR="00643147" w:rsidRPr="00007CAC" w:rsidRDefault="007C6E6D" w:rsidP="00007CAC">
      <w:pPr>
        <w:tabs>
          <w:tab w:val="left" w:pos="4045"/>
        </w:tabs>
        <w:jc w:val="center"/>
        <w:rPr>
          <w:rFonts w:asciiTheme="majorBidi" w:hAnsiTheme="majorBidi" w:cstheme="majorBidi"/>
          <w:b/>
          <w:bCs/>
          <w:sz w:val="24"/>
          <w:szCs w:val="24"/>
          <w:lang w:val="fr-FR"/>
        </w:rPr>
      </w:pPr>
      <w:r w:rsidRPr="00007CAC">
        <w:rPr>
          <w:rFonts w:asciiTheme="majorBidi" w:hAnsiTheme="majorBidi" w:cstheme="majorBidi"/>
          <w:b/>
          <w:bCs/>
          <w:sz w:val="24"/>
          <w:szCs w:val="24"/>
          <w:lang w:val="fr-FR"/>
        </w:rPr>
        <w:t>Madde</w:t>
      </w:r>
      <w:r w:rsidR="00643147" w:rsidRPr="00007CAC">
        <w:rPr>
          <w:rFonts w:asciiTheme="majorBidi" w:hAnsiTheme="majorBidi" w:cstheme="majorBidi"/>
          <w:b/>
          <w:bCs/>
          <w:sz w:val="24"/>
          <w:szCs w:val="24"/>
          <w:lang w:val="fr-FR"/>
        </w:rPr>
        <w:t xml:space="preserve"> 7</w:t>
      </w:r>
    </w:p>
    <w:p w:rsidR="00643147" w:rsidRPr="00007CAC" w:rsidRDefault="00007CAC" w:rsidP="00007CAC">
      <w:pPr>
        <w:jc w:val="both"/>
        <w:rPr>
          <w:rFonts w:asciiTheme="majorBidi" w:hAnsiTheme="majorBidi" w:cstheme="majorBidi"/>
          <w:sz w:val="24"/>
          <w:szCs w:val="24"/>
          <w:lang w:val="fr-FR"/>
        </w:rPr>
      </w:pPr>
      <w:r>
        <w:rPr>
          <w:rFonts w:asciiTheme="majorBidi" w:hAnsiTheme="majorBidi" w:cstheme="majorBidi"/>
          <w:sz w:val="24"/>
          <w:szCs w:val="24"/>
          <w:lang w:val="fr-FR"/>
        </w:rPr>
        <w:tab/>
      </w:r>
      <w:r w:rsidR="00643147" w:rsidRPr="00007CAC">
        <w:rPr>
          <w:rFonts w:asciiTheme="majorBidi" w:hAnsiTheme="majorBidi" w:cstheme="majorBidi"/>
          <w:sz w:val="24"/>
          <w:szCs w:val="24"/>
          <w:lang w:val="fr-FR"/>
        </w:rPr>
        <w:t xml:space="preserve">Tıbbi olmayan kullanım için </w:t>
      </w:r>
      <w:r w:rsidR="001D169D" w:rsidRPr="00007CAC">
        <w:rPr>
          <w:rFonts w:asciiTheme="majorBidi" w:hAnsiTheme="majorBidi" w:cstheme="majorBidi"/>
          <w:sz w:val="24"/>
          <w:szCs w:val="24"/>
          <w:lang w:val="fr-FR"/>
        </w:rPr>
        <w:t xml:space="preserve">dokunmamış kumaş korunma </w:t>
      </w:r>
      <w:r w:rsidR="00CA2213" w:rsidRPr="00007CAC">
        <w:rPr>
          <w:rFonts w:asciiTheme="majorBidi" w:hAnsiTheme="majorBidi" w:cstheme="majorBidi"/>
          <w:sz w:val="24"/>
          <w:szCs w:val="24"/>
          <w:lang w:val="fr-FR"/>
        </w:rPr>
        <w:t>maskeleri</w:t>
      </w:r>
      <w:r w:rsidR="001D169D" w:rsidRPr="00007CAC">
        <w:rPr>
          <w:rFonts w:asciiTheme="majorBidi" w:hAnsiTheme="majorBidi" w:cstheme="majorBidi"/>
          <w:sz w:val="24"/>
          <w:szCs w:val="24"/>
          <w:lang w:val="fr-FR"/>
        </w:rPr>
        <w:t xml:space="preserve"> </w:t>
      </w:r>
      <w:r w:rsidR="00643147" w:rsidRPr="00007CAC">
        <w:rPr>
          <w:rFonts w:asciiTheme="majorBidi" w:hAnsiTheme="majorBidi" w:cstheme="majorBidi"/>
          <w:sz w:val="24"/>
          <w:szCs w:val="24"/>
          <w:lang w:val="fr-FR"/>
        </w:rPr>
        <w:t xml:space="preserve">10 </w:t>
      </w:r>
      <w:r w:rsidR="001D169D" w:rsidRPr="00007CAC">
        <w:rPr>
          <w:rFonts w:asciiTheme="majorBidi" w:hAnsiTheme="majorBidi" w:cstheme="majorBidi"/>
          <w:sz w:val="24"/>
          <w:szCs w:val="24"/>
          <w:lang w:val="fr-FR"/>
        </w:rPr>
        <w:t xml:space="preserve">lu </w:t>
      </w:r>
      <w:r w:rsidR="00643147" w:rsidRPr="00007CAC">
        <w:rPr>
          <w:rFonts w:asciiTheme="majorBidi" w:hAnsiTheme="majorBidi" w:cstheme="majorBidi"/>
          <w:sz w:val="24"/>
          <w:szCs w:val="24"/>
          <w:lang w:val="fr-FR"/>
        </w:rPr>
        <w:t xml:space="preserve">bir pakette piyasaya sunulmalıdır. Bununla birlikte, profesyonel kullanım için doğrudan tüzel kişilere satılan maskeler 50 veya 100 </w:t>
      </w:r>
      <w:r w:rsidR="001D169D" w:rsidRPr="00007CAC">
        <w:rPr>
          <w:rFonts w:asciiTheme="majorBidi" w:hAnsiTheme="majorBidi" w:cstheme="majorBidi"/>
          <w:sz w:val="24"/>
          <w:szCs w:val="24"/>
          <w:lang w:val="fr-FR"/>
        </w:rPr>
        <w:t>lü</w:t>
      </w:r>
      <w:r w:rsidR="00643147" w:rsidRPr="00007CAC">
        <w:rPr>
          <w:rFonts w:asciiTheme="majorBidi" w:hAnsiTheme="majorBidi" w:cstheme="majorBidi"/>
          <w:sz w:val="24"/>
          <w:szCs w:val="24"/>
          <w:lang w:val="fr-FR"/>
        </w:rPr>
        <w:t xml:space="preserve"> ambalajlara </w:t>
      </w:r>
      <w:r w:rsidR="001D169D" w:rsidRPr="00007CAC">
        <w:rPr>
          <w:rFonts w:asciiTheme="majorBidi" w:hAnsiTheme="majorBidi" w:cstheme="majorBidi"/>
          <w:sz w:val="24"/>
          <w:szCs w:val="24"/>
          <w:lang w:val="fr-FR"/>
        </w:rPr>
        <w:t>koyulabilir</w:t>
      </w:r>
      <w:r w:rsidR="00643147" w:rsidRPr="00007CAC">
        <w:rPr>
          <w:rFonts w:asciiTheme="majorBidi" w:hAnsiTheme="majorBidi" w:cstheme="majorBidi"/>
          <w:sz w:val="24"/>
          <w:szCs w:val="24"/>
          <w:lang w:val="fr-FR"/>
        </w:rPr>
        <w:t>.</w:t>
      </w:r>
    </w:p>
    <w:p w:rsidR="00643147" w:rsidRPr="00007CAC" w:rsidRDefault="001D169D" w:rsidP="00007CAC">
      <w:pPr>
        <w:ind w:firstLine="720"/>
        <w:jc w:val="both"/>
        <w:rPr>
          <w:rFonts w:asciiTheme="majorBidi" w:hAnsiTheme="majorBidi" w:cstheme="majorBidi"/>
          <w:sz w:val="24"/>
          <w:szCs w:val="24"/>
          <w:lang w:val="fr-FR"/>
        </w:rPr>
      </w:pPr>
      <w:r w:rsidRPr="00007CAC">
        <w:rPr>
          <w:rFonts w:asciiTheme="majorBidi" w:hAnsiTheme="majorBidi" w:cstheme="majorBidi"/>
          <w:sz w:val="24"/>
          <w:szCs w:val="24"/>
          <w:lang w:val="fr-FR"/>
        </w:rPr>
        <w:t>Her durumda, onların kullanım</w:t>
      </w:r>
      <w:r w:rsidR="00643147" w:rsidRPr="00007CAC">
        <w:rPr>
          <w:rFonts w:asciiTheme="majorBidi" w:hAnsiTheme="majorBidi" w:cstheme="majorBidi"/>
          <w:sz w:val="24"/>
          <w:szCs w:val="24"/>
          <w:lang w:val="fr-FR"/>
        </w:rPr>
        <w:t>dan önce mekanik hasar ve kon</w:t>
      </w:r>
      <w:r w:rsidRPr="00007CAC">
        <w:rPr>
          <w:rFonts w:asciiTheme="majorBidi" w:hAnsiTheme="majorBidi" w:cstheme="majorBidi"/>
          <w:sz w:val="24"/>
          <w:szCs w:val="24"/>
          <w:lang w:val="fr-FR"/>
        </w:rPr>
        <w:t>taminasyona karşı</w:t>
      </w:r>
      <w:r w:rsidR="00643147" w:rsidRPr="00007CAC">
        <w:rPr>
          <w:rFonts w:asciiTheme="majorBidi" w:hAnsiTheme="majorBidi" w:cstheme="majorBidi"/>
          <w:sz w:val="24"/>
          <w:szCs w:val="24"/>
          <w:lang w:val="fr-FR"/>
        </w:rPr>
        <w:t xml:space="preserve"> koruyacak şekilde </w:t>
      </w:r>
      <w:r w:rsidRPr="00007CAC">
        <w:rPr>
          <w:rFonts w:asciiTheme="majorBidi" w:hAnsiTheme="majorBidi" w:cstheme="majorBidi"/>
          <w:sz w:val="24"/>
          <w:szCs w:val="24"/>
          <w:lang w:val="fr-FR"/>
        </w:rPr>
        <w:t>paketlenmesi gerekmektedir</w:t>
      </w:r>
      <w:r w:rsidR="00643147" w:rsidRPr="00007CAC">
        <w:rPr>
          <w:rFonts w:asciiTheme="majorBidi" w:hAnsiTheme="majorBidi" w:cstheme="majorBidi"/>
          <w:sz w:val="24"/>
          <w:szCs w:val="24"/>
          <w:lang w:val="fr-FR"/>
        </w:rPr>
        <w:t>.</w:t>
      </w:r>
    </w:p>
    <w:p w:rsidR="001D169D" w:rsidRPr="00007CAC" w:rsidRDefault="001D169D" w:rsidP="00007CAC">
      <w:pPr>
        <w:ind w:firstLine="720"/>
        <w:jc w:val="both"/>
        <w:rPr>
          <w:rFonts w:asciiTheme="majorBidi" w:hAnsiTheme="majorBidi" w:cstheme="majorBidi"/>
          <w:sz w:val="24"/>
          <w:szCs w:val="24"/>
          <w:lang w:val="fr-FR"/>
        </w:rPr>
      </w:pPr>
      <w:r w:rsidRPr="00007CAC">
        <w:rPr>
          <w:rFonts w:asciiTheme="majorBidi" w:hAnsiTheme="majorBidi" w:cstheme="majorBidi"/>
          <w:sz w:val="24"/>
          <w:szCs w:val="24"/>
          <w:lang w:val="fr-FR"/>
        </w:rPr>
        <w:t xml:space="preserve">Tıbbi olmayan kullanım için dokunmamış kumaş korunma </w:t>
      </w:r>
      <w:r w:rsidR="00CA2213" w:rsidRPr="00007CAC">
        <w:rPr>
          <w:rFonts w:asciiTheme="majorBidi" w:hAnsiTheme="majorBidi" w:cstheme="majorBidi"/>
          <w:sz w:val="24"/>
          <w:szCs w:val="24"/>
          <w:lang w:val="fr-FR"/>
        </w:rPr>
        <w:t>maskeleri</w:t>
      </w:r>
      <w:r w:rsidRPr="00007CAC">
        <w:rPr>
          <w:rFonts w:asciiTheme="majorBidi" w:hAnsiTheme="majorBidi" w:cstheme="majorBidi"/>
          <w:sz w:val="24"/>
          <w:szCs w:val="24"/>
          <w:lang w:val="fr-FR"/>
        </w:rPr>
        <w:t xml:space="preserve"> birer birer satılmamalı ve açık ambalajda satışa sunulmamalı ve satış noktalarında sunulmamalıdır.</w:t>
      </w:r>
    </w:p>
    <w:p w:rsidR="00643147" w:rsidRPr="00007CAC" w:rsidRDefault="001D169D" w:rsidP="00007CAC">
      <w:pPr>
        <w:tabs>
          <w:tab w:val="left" w:pos="4045"/>
        </w:tabs>
        <w:jc w:val="center"/>
        <w:rPr>
          <w:rFonts w:asciiTheme="majorBidi" w:hAnsiTheme="majorBidi" w:cstheme="majorBidi"/>
          <w:b/>
          <w:bCs/>
          <w:sz w:val="24"/>
          <w:szCs w:val="24"/>
          <w:lang w:val="fr-FR"/>
        </w:rPr>
      </w:pPr>
      <w:r w:rsidRPr="00007CAC">
        <w:rPr>
          <w:rFonts w:asciiTheme="majorBidi" w:hAnsiTheme="majorBidi" w:cstheme="majorBidi"/>
          <w:b/>
          <w:bCs/>
          <w:sz w:val="24"/>
          <w:szCs w:val="24"/>
          <w:lang w:val="fr-FR"/>
        </w:rPr>
        <w:t>Madde</w:t>
      </w:r>
      <w:r w:rsidR="00643147" w:rsidRPr="00007CAC">
        <w:rPr>
          <w:rFonts w:asciiTheme="majorBidi" w:hAnsiTheme="majorBidi" w:cstheme="majorBidi"/>
          <w:b/>
          <w:bCs/>
          <w:sz w:val="24"/>
          <w:szCs w:val="24"/>
          <w:lang w:val="fr-FR"/>
        </w:rPr>
        <w:t xml:space="preserve"> 8</w:t>
      </w:r>
    </w:p>
    <w:p w:rsidR="00643147" w:rsidRPr="00007CAC" w:rsidRDefault="00007CAC" w:rsidP="00007CAC">
      <w:pPr>
        <w:jc w:val="both"/>
        <w:rPr>
          <w:rFonts w:asciiTheme="majorBidi" w:hAnsiTheme="majorBidi" w:cstheme="majorBidi"/>
          <w:sz w:val="24"/>
          <w:szCs w:val="24"/>
          <w:lang w:val="fr-FR"/>
        </w:rPr>
      </w:pPr>
      <w:r>
        <w:rPr>
          <w:rFonts w:asciiTheme="majorBidi" w:hAnsiTheme="majorBidi" w:cstheme="majorBidi"/>
          <w:sz w:val="24"/>
          <w:szCs w:val="24"/>
          <w:lang w:val="fr-FR"/>
        </w:rPr>
        <w:tab/>
      </w:r>
      <w:r w:rsidR="00C85A81" w:rsidRPr="00007CAC">
        <w:rPr>
          <w:rFonts w:asciiTheme="majorBidi" w:hAnsiTheme="majorBidi" w:cstheme="majorBidi"/>
          <w:sz w:val="24"/>
          <w:szCs w:val="24"/>
          <w:lang w:val="fr-FR"/>
        </w:rPr>
        <w:t>Tıbbi olmayan kullanım için dokunmamış kumaş koruyucu maskelerin piyasaya sunulmasından önce, piyasada sunmaktan sorumlu kişinin,  Fas standartlarına uygunluk belgelendirmesi veya standardizasyon, belgelendirme ve akreditasyon hakkında 12-06 sayılı Kanunun 43 üncü maddesinde yer verilen Fas Standardizasyon Enstitüsü'nün (IMANOR) normatif belgelerine göre uygunluk belgelendirmesine sahip olması gerekmekte, ya da yukarıda anılan 24-09 sayılı kanunun 20. maddesi hükümlerine uygun olarak akredite olan bir uygunluk değerlendirme kuruluşuna, söz konusu maskeler için işbu kararname ile belirlenen güvenlik gereksinimlerine ve uygusa, söz konusu ürün için geçerli olan ulusal veya uluslararası standartlara uygunluk değerlendirilmesini yaptırılması gerekmektedir.</w:t>
      </w:r>
    </w:p>
    <w:p w:rsidR="00C85A81" w:rsidRPr="00007CAC" w:rsidRDefault="00C85A81" w:rsidP="00007CAC">
      <w:pPr>
        <w:tabs>
          <w:tab w:val="left" w:pos="4045"/>
        </w:tabs>
        <w:jc w:val="center"/>
        <w:rPr>
          <w:rFonts w:asciiTheme="majorBidi" w:hAnsiTheme="majorBidi" w:cstheme="majorBidi"/>
          <w:b/>
          <w:bCs/>
          <w:sz w:val="24"/>
          <w:szCs w:val="24"/>
          <w:lang w:val="fr-FR"/>
        </w:rPr>
      </w:pPr>
      <w:r w:rsidRPr="00007CAC">
        <w:rPr>
          <w:rFonts w:asciiTheme="majorBidi" w:hAnsiTheme="majorBidi" w:cstheme="majorBidi"/>
          <w:b/>
          <w:bCs/>
          <w:sz w:val="24"/>
          <w:szCs w:val="24"/>
          <w:lang w:val="fr-FR"/>
        </w:rPr>
        <w:t>Madde 9</w:t>
      </w:r>
    </w:p>
    <w:p w:rsidR="00C85A81" w:rsidRPr="00007CAC" w:rsidRDefault="00C85A81" w:rsidP="00007CAC">
      <w:pPr>
        <w:ind w:firstLine="720"/>
        <w:jc w:val="both"/>
        <w:rPr>
          <w:rFonts w:asciiTheme="majorBidi" w:hAnsiTheme="majorBidi" w:cstheme="majorBidi"/>
          <w:sz w:val="24"/>
          <w:szCs w:val="24"/>
          <w:lang w:val="tr-TR"/>
        </w:rPr>
      </w:pPr>
      <w:r w:rsidRPr="00007CAC">
        <w:rPr>
          <w:rFonts w:asciiTheme="majorBidi" w:hAnsiTheme="majorBidi" w:cstheme="majorBidi"/>
          <w:sz w:val="24"/>
          <w:szCs w:val="24"/>
          <w:lang w:val="tr-TR"/>
        </w:rPr>
        <w:lastRenderedPageBreak/>
        <w:t xml:space="preserve">Uygunluk kontrolü, </w:t>
      </w:r>
      <w:r w:rsidR="006C6F5B" w:rsidRPr="00007CAC">
        <w:rPr>
          <w:rFonts w:asciiTheme="majorBidi" w:hAnsiTheme="majorBidi" w:cstheme="majorBidi"/>
          <w:sz w:val="24"/>
          <w:szCs w:val="24"/>
          <w:lang w:val="tr-TR"/>
        </w:rPr>
        <w:t xml:space="preserve">Özellikle ürünü tanımlayan ifadeleri, takip edilen değerlendirme yöntemini ve sonuçları </w:t>
      </w:r>
      <w:r w:rsidRPr="00007CAC">
        <w:rPr>
          <w:rFonts w:asciiTheme="majorBidi" w:hAnsiTheme="majorBidi" w:cstheme="majorBidi"/>
          <w:sz w:val="24"/>
          <w:szCs w:val="24"/>
          <w:lang w:val="tr-TR"/>
        </w:rPr>
        <w:t>içeren</w:t>
      </w:r>
      <w:r w:rsidR="006C6F5B" w:rsidRPr="00007CAC">
        <w:rPr>
          <w:rFonts w:asciiTheme="majorBidi" w:hAnsiTheme="majorBidi" w:cstheme="majorBidi"/>
          <w:sz w:val="24"/>
          <w:szCs w:val="24"/>
          <w:lang w:val="tr-TR"/>
        </w:rPr>
        <w:t xml:space="preserve"> bir</w:t>
      </w:r>
      <w:r w:rsidRPr="00007CAC">
        <w:rPr>
          <w:rFonts w:asciiTheme="majorBidi" w:hAnsiTheme="majorBidi" w:cstheme="majorBidi"/>
          <w:sz w:val="24"/>
          <w:szCs w:val="24"/>
          <w:lang w:val="tr-TR"/>
        </w:rPr>
        <w:t xml:space="preserve"> rapor</w:t>
      </w:r>
      <w:r w:rsidR="006C6F5B" w:rsidRPr="00007CAC">
        <w:rPr>
          <w:rFonts w:asciiTheme="majorBidi" w:hAnsiTheme="majorBidi" w:cstheme="majorBidi"/>
          <w:sz w:val="24"/>
          <w:szCs w:val="24"/>
          <w:lang w:val="tr-TR"/>
        </w:rPr>
        <w:t>un söz konusudur</w:t>
      </w:r>
      <w:r w:rsidRPr="00007CAC">
        <w:rPr>
          <w:rFonts w:asciiTheme="majorBidi" w:hAnsiTheme="majorBidi" w:cstheme="majorBidi"/>
          <w:sz w:val="24"/>
          <w:szCs w:val="24"/>
          <w:lang w:val="tr-TR"/>
        </w:rPr>
        <w:t>.</w:t>
      </w:r>
    </w:p>
    <w:p w:rsidR="00C85A81" w:rsidRPr="00007CAC" w:rsidRDefault="00C85A81" w:rsidP="00231672">
      <w:pPr>
        <w:jc w:val="both"/>
        <w:rPr>
          <w:rFonts w:asciiTheme="majorBidi" w:hAnsiTheme="majorBidi" w:cstheme="majorBidi"/>
          <w:sz w:val="24"/>
          <w:szCs w:val="24"/>
          <w:lang w:val="tr-TR"/>
        </w:rPr>
      </w:pPr>
      <w:r w:rsidRPr="00007CAC">
        <w:rPr>
          <w:rFonts w:asciiTheme="majorBidi" w:hAnsiTheme="majorBidi" w:cstheme="majorBidi"/>
          <w:sz w:val="24"/>
          <w:szCs w:val="24"/>
          <w:lang w:val="tr-TR"/>
        </w:rPr>
        <w:t>Aş</w:t>
      </w:r>
      <w:r w:rsidR="006C6F5B" w:rsidRPr="00007CAC">
        <w:rPr>
          <w:rFonts w:asciiTheme="majorBidi" w:hAnsiTheme="majorBidi" w:cstheme="majorBidi"/>
          <w:sz w:val="24"/>
          <w:szCs w:val="24"/>
          <w:lang w:val="tr-TR"/>
        </w:rPr>
        <w:t xml:space="preserve">ağıdakilerden birinde olan herhangi </w:t>
      </w:r>
      <w:r w:rsidRPr="00007CAC">
        <w:rPr>
          <w:rFonts w:asciiTheme="majorBidi" w:hAnsiTheme="majorBidi" w:cstheme="majorBidi"/>
          <w:sz w:val="24"/>
          <w:szCs w:val="24"/>
          <w:lang w:val="tr-TR"/>
        </w:rPr>
        <w:t>değişiklik, yeni bir</w:t>
      </w:r>
      <w:r w:rsidR="006C6F5B" w:rsidRPr="00007CAC">
        <w:rPr>
          <w:rFonts w:asciiTheme="majorBidi" w:hAnsiTheme="majorBidi" w:cstheme="majorBidi"/>
          <w:sz w:val="24"/>
          <w:szCs w:val="24"/>
          <w:lang w:val="tr-TR"/>
        </w:rPr>
        <w:t xml:space="preserve"> uygunluk değerlendirme raporunun söz konusu</w:t>
      </w:r>
      <w:r w:rsidRPr="00007CAC">
        <w:rPr>
          <w:rFonts w:asciiTheme="majorBidi" w:hAnsiTheme="majorBidi" w:cstheme="majorBidi"/>
          <w:sz w:val="24"/>
          <w:szCs w:val="24"/>
          <w:lang w:val="tr-TR"/>
        </w:rPr>
        <w:t xml:space="preserve"> olmalıdır.</w:t>
      </w:r>
    </w:p>
    <w:p w:rsidR="00C85A81" w:rsidRPr="00007CAC" w:rsidRDefault="00C85A81" w:rsidP="00231672">
      <w:pPr>
        <w:jc w:val="both"/>
        <w:rPr>
          <w:rFonts w:asciiTheme="majorBidi" w:hAnsiTheme="majorBidi" w:cstheme="majorBidi"/>
          <w:sz w:val="24"/>
          <w:szCs w:val="24"/>
          <w:lang w:val="tr-TR"/>
        </w:rPr>
      </w:pPr>
      <w:r w:rsidRPr="00007CAC">
        <w:rPr>
          <w:rFonts w:asciiTheme="majorBidi" w:hAnsiTheme="majorBidi" w:cstheme="majorBidi"/>
          <w:sz w:val="24"/>
          <w:szCs w:val="24"/>
          <w:lang w:val="tr-TR"/>
        </w:rPr>
        <w:t>-</w:t>
      </w:r>
      <w:r w:rsidR="006C6F5B" w:rsidRPr="00007CAC">
        <w:rPr>
          <w:rFonts w:asciiTheme="majorBidi" w:hAnsiTheme="majorBidi" w:cstheme="majorBidi"/>
          <w:sz w:val="24"/>
          <w:szCs w:val="24"/>
          <w:lang w:val="tr-TR"/>
        </w:rPr>
        <w:t xml:space="preserve"> </w:t>
      </w:r>
      <w:r w:rsidRPr="00007CAC">
        <w:rPr>
          <w:rFonts w:asciiTheme="majorBidi" w:hAnsiTheme="majorBidi" w:cstheme="majorBidi"/>
          <w:sz w:val="24"/>
          <w:szCs w:val="24"/>
          <w:lang w:val="tr-TR"/>
        </w:rPr>
        <w:t>Boyutlar;</w:t>
      </w:r>
    </w:p>
    <w:p w:rsidR="00C85A81" w:rsidRPr="00007CAC" w:rsidRDefault="00C85A81" w:rsidP="00231672">
      <w:pPr>
        <w:jc w:val="both"/>
        <w:rPr>
          <w:rFonts w:asciiTheme="majorBidi" w:hAnsiTheme="majorBidi" w:cstheme="majorBidi"/>
          <w:sz w:val="24"/>
          <w:szCs w:val="24"/>
          <w:lang w:val="tr-TR"/>
        </w:rPr>
      </w:pPr>
      <w:r w:rsidRPr="00007CAC">
        <w:rPr>
          <w:rFonts w:asciiTheme="majorBidi" w:hAnsiTheme="majorBidi" w:cstheme="majorBidi"/>
          <w:sz w:val="24"/>
          <w:szCs w:val="24"/>
          <w:lang w:val="tr-TR"/>
        </w:rPr>
        <w:t>-</w:t>
      </w:r>
      <w:r w:rsidR="006C6F5B" w:rsidRPr="00007CAC">
        <w:rPr>
          <w:rFonts w:asciiTheme="majorBidi" w:hAnsiTheme="majorBidi" w:cstheme="majorBidi"/>
          <w:sz w:val="24"/>
          <w:szCs w:val="24"/>
          <w:lang w:val="tr-TR"/>
        </w:rPr>
        <w:t xml:space="preserve"> </w:t>
      </w:r>
      <w:r w:rsidRPr="00007CAC">
        <w:rPr>
          <w:rFonts w:asciiTheme="majorBidi" w:hAnsiTheme="majorBidi" w:cstheme="majorBidi"/>
          <w:sz w:val="24"/>
          <w:szCs w:val="24"/>
          <w:lang w:val="tr-TR"/>
        </w:rPr>
        <w:t>Maskeyi oluşturan her katmanın yüzey kütlesi;</w:t>
      </w:r>
    </w:p>
    <w:p w:rsidR="00C85A81" w:rsidRPr="00007CAC" w:rsidRDefault="00C85A81" w:rsidP="00231672">
      <w:pPr>
        <w:jc w:val="both"/>
        <w:rPr>
          <w:rFonts w:asciiTheme="majorBidi" w:hAnsiTheme="majorBidi" w:cstheme="majorBidi"/>
          <w:sz w:val="24"/>
          <w:szCs w:val="24"/>
          <w:lang w:val="tr-TR"/>
        </w:rPr>
      </w:pPr>
      <w:r w:rsidRPr="00007CAC">
        <w:rPr>
          <w:rFonts w:asciiTheme="majorBidi" w:hAnsiTheme="majorBidi" w:cstheme="majorBidi"/>
          <w:sz w:val="24"/>
          <w:szCs w:val="24"/>
          <w:lang w:val="tr-TR"/>
        </w:rPr>
        <w:t>-</w:t>
      </w:r>
      <w:r w:rsidR="00460540" w:rsidRPr="00007CAC">
        <w:rPr>
          <w:rFonts w:asciiTheme="majorBidi" w:hAnsiTheme="majorBidi" w:cstheme="majorBidi"/>
          <w:sz w:val="24"/>
          <w:szCs w:val="24"/>
          <w:lang w:val="tr-TR"/>
        </w:rPr>
        <w:t xml:space="preserve"> </w:t>
      </w:r>
      <w:r w:rsidRPr="00007CAC">
        <w:rPr>
          <w:rFonts w:asciiTheme="majorBidi" w:hAnsiTheme="majorBidi" w:cstheme="majorBidi"/>
          <w:sz w:val="24"/>
          <w:szCs w:val="24"/>
          <w:lang w:val="tr-TR"/>
        </w:rPr>
        <w:t>Renk ;</w:t>
      </w:r>
    </w:p>
    <w:p w:rsidR="00C85A81" w:rsidRPr="00007CAC" w:rsidRDefault="00C85A81" w:rsidP="00231672">
      <w:pPr>
        <w:jc w:val="both"/>
        <w:rPr>
          <w:rFonts w:asciiTheme="majorBidi" w:hAnsiTheme="majorBidi" w:cstheme="majorBidi"/>
          <w:sz w:val="24"/>
          <w:szCs w:val="24"/>
          <w:lang w:val="tr-TR"/>
        </w:rPr>
      </w:pPr>
      <w:r w:rsidRPr="00007CAC">
        <w:rPr>
          <w:rFonts w:asciiTheme="majorBidi" w:hAnsiTheme="majorBidi" w:cstheme="majorBidi"/>
          <w:sz w:val="24"/>
          <w:szCs w:val="24"/>
          <w:lang w:val="tr-TR"/>
        </w:rPr>
        <w:t xml:space="preserve">- Kullanılan </w:t>
      </w:r>
      <w:r w:rsidR="00460540" w:rsidRPr="00007CAC">
        <w:rPr>
          <w:rFonts w:asciiTheme="majorBidi" w:hAnsiTheme="majorBidi" w:cstheme="majorBidi"/>
          <w:sz w:val="24"/>
          <w:szCs w:val="24"/>
          <w:lang w:val="tr-TR"/>
        </w:rPr>
        <w:t>maddeler</w:t>
      </w:r>
      <w:r w:rsidRPr="00007CAC">
        <w:rPr>
          <w:rFonts w:asciiTheme="majorBidi" w:hAnsiTheme="majorBidi" w:cstheme="majorBidi"/>
          <w:sz w:val="24"/>
          <w:szCs w:val="24"/>
          <w:lang w:val="tr-TR"/>
        </w:rPr>
        <w:t xml:space="preserve"> (ana </w:t>
      </w:r>
      <w:r w:rsidR="00460540" w:rsidRPr="00007CAC">
        <w:rPr>
          <w:rFonts w:asciiTheme="majorBidi" w:hAnsiTheme="majorBidi" w:cstheme="majorBidi"/>
          <w:sz w:val="24"/>
          <w:szCs w:val="24"/>
          <w:lang w:val="tr-TR"/>
        </w:rPr>
        <w:t>madde</w:t>
      </w:r>
      <w:r w:rsidRPr="00007CAC">
        <w:rPr>
          <w:rFonts w:asciiTheme="majorBidi" w:hAnsiTheme="majorBidi" w:cstheme="majorBidi"/>
          <w:sz w:val="24"/>
          <w:szCs w:val="24"/>
          <w:lang w:val="tr-TR"/>
        </w:rPr>
        <w:t xml:space="preserve">, </w:t>
      </w:r>
      <w:r w:rsidR="00460540" w:rsidRPr="00007CAC">
        <w:rPr>
          <w:rFonts w:asciiTheme="majorBidi" w:hAnsiTheme="majorBidi" w:cstheme="majorBidi"/>
          <w:sz w:val="24"/>
          <w:szCs w:val="24"/>
          <w:lang w:val="tr-TR"/>
        </w:rPr>
        <w:t>boya</w:t>
      </w:r>
      <w:r w:rsidRPr="00007CAC">
        <w:rPr>
          <w:rFonts w:asciiTheme="majorBidi" w:hAnsiTheme="majorBidi" w:cstheme="majorBidi"/>
          <w:sz w:val="24"/>
          <w:szCs w:val="24"/>
          <w:lang w:val="tr-TR"/>
        </w:rPr>
        <w:t>, elastik vb.);</w:t>
      </w:r>
    </w:p>
    <w:p w:rsidR="00C85A81" w:rsidRPr="00007CAC" w:rsidRDefault="00C85A81" w:rsidP="00231672">
      <w:pPr>
        <w:jc w:val="both"/>
        <w:rPr>
          <w:rFonts w:asciiTheme="majorBidi" w:hAnsiTheme="majorBidi" w:cstheme="majorBidi"/>
          <w:sz w:val="24"/>
          <w:szCs w:val="24"/>
          <w:lang w:val="tr-TR"/>
        </w:rPr>
      </w:pPr>
      <w:r w:rsidRPr="00007CAC">
        <w:rPr>
          <w:rFonts w:asciiTheme="majorBidi" w:hAnsiTheme="majorBidi" w:cstheme="majorBidi"/>
          <w:sz w:val="24"/>
          <w:szCs w:val="24"/>
          <w:lang w:val="tr-TR"/>
        </w:rPr>
        <w:t>- M</w:t>
      </w:r>
      <w:r w:rsidR="00460540" w:rsidRPr="00007CAC">
        <w:rPr>
          <w:rFonts w:asciiTheme="majorBidi" w:hAnsiTheme="majorBidi" w:cstheme="majorBidi"/>
          <w:sz w:val="24"/>
          <w:szCs w:val="24"/>
          <w:lang w:val="tr-TR"/>
        </w:rPr>
        <w:t>aske</w:t>
      </w:r>
      <w:r w:rsidRPr="00007CAC">
        <w:rPr>
          <w:rFonts w:asciiTheme="majorBidi" w:hAnsiTheme="majorBidi" w:cstheme="majorBidi"/>
          <w:sz w:val="24"/>
          <w:szCs w:val="24"/>
          <w:lang w:val="tr-TR"/>
        </w:rPr>
        <w:t xml:space="preserve"> oluşturan her katman için kullanılan dokunmamış kumaş türü;</w:t>
      </w:r>
    </w:p>
    <w:p w:rsidR="00C85A81" w:rsidRPr="00007CAC" w:rsidRDefault="00C85A81" w:rsidP="00231672">
      <w:pPr>
        <w:jc w:val="both"/>
        <w:rPr>
          <w:rFonts w:asciiTheme="majorBidi" w:hAnsiTheme="majorBidi" w:cstheme="majorBidi"/>
          <w:sz w:val="24"/>
          <w:szCs w:val="24"/>
          <w:lang w:val="tr-TR"/>
        </w:rPr>
      </w:pPr>
      <w:r w:rsidRPr="00007CAC">
        <w:rPr>
          <w:rFonts w:asciiTheme="majorBidi" w:hAnsiTheme="majorBidi" w:cstheme="majorBidi"/>
          <w:sz w:val="24"/>
          <w:szCs w:val="24"/>
          <w:lang w:val="tr-TR"/>
        </w:rPr>
        <w:t xml:space="preserve">- Maske </w:t>
      </w:r>
      <w:r w:rsidR="00460540" w:rsidRPr="00007CAC">
        <w:rPr>
          <w:rFonts w:asciiTheme="majorBidi" w:hAnsiTheme="majorBidi" w:cstheme="majorBidi"/>
          <w:sz w:val="24"/>
          <w:szCs w:val="24"/>
          <w:lang w:val="tr-TR"/>
        </w:rPr>
        <w:t>konfeksiyon</w:t>
      </w:r>
      <w:r w:rsidRPr="00007CAC">
        <w:rPr>
          <w:rFonts w:asciiTheme="majorBidi" w:hAnsiTheme="majorBidi" w:cstheme="majorBidi"/>
          <w:sz w:val="24"/>
          <w:szCs w:val="24"/>
          <w:lang w:val="tr-TR"/>
        </w:rPr>
        <w:t xml:space="preserve"> </w:t>
      </w:r>
      <w:r w:rsidR="00460540" w:rsidRPr="00007CAC">
        <w:rPr>
          <w:rFonts w:asciiTheme="majorBidi" w:hAnsiTheme="majorBidi" w:cstheme="majorBidi"/>
          <w:sz w:val="24"/>
          <w:szCs w:val="24"/>
          <w:lang w:val="tr-TR"/>
        </w:rPr>
        <w:t>sü</w:t>
      </w:r>
      <w:r w:rsidRPr="00007CAC">
        <w:rPr>
          <w:rFonts w:asciiTheme="majorBidi" w:hAnsiTheme="majorBidi" w:cstheme="majorBidi"/>
          <w:sz w:val="24"/>
          <w:szCs w:val="24"/>
          <w:lang w:val="tr-TR"/>
        </w:rPr>
        <w:t>reci (katman sayısı, montaj aracı, montaj tipi ...);</w:t>
      </w:r>
    </w:p>
    <w:p w:rsidR="00C85A81" w:rsidRPr="00007CAC" w:rsidRDefault="00C85A81" w:rsidP="00231672">
      <w:pPr>
        <w:jc w:val="both"/>
        <w:rPr>
          <w:rFonts w:asciiTheme="majorBidi" w:hAnsiTheme="majorBidi" w:cstheme="majorBidi"/>
          <w:sz w:val="24"/>
          <w:szCs w:val="24"/>
          <w:lang w:val="tr-TR"/>
        </w:rPr>
      </w:pPr>
      <w:r w:rsidRPr="00007CAC">
        <w:rPr>
          <w:rFonts w:asciiTheme="majorBidi" w:hAnsiTheme="majorBidi" w:cstheme="majorBidi"/>
          <w:sz w:val="24"/>
          <w:szCs w:val="24"/>
          <w:lang w:val="tr-TR"/>
        </w:rPr>
        <w:t>- Katmanların</w:t>
      </w:r>
      <w:r w:rsidR="00460540" w:rsidRPr="00007CAC">
        <w:rPr>
          <w:rFonts w:asciiTheme="majorBidi" w:hAnsiTheme="majorBidi" w:cstheme="majorBidi"/>
          <w:sz w:val="24"/>
          <w:szCs w:val="24"/>
          <w:lang w:val="tr-TR"/>
        </w:rPr>
        <w:t xml:space="preserve"> ve/veya dizgin</w:t>
      </w:r>
      <w:r w:rsidRPr="00007CAC">
        <w:rPr>
          <w:rFonts w:asciiTheme="majorBidi" w:hAnsiTheme="majorBidi" w:cstheme="majorBidi"/>
          <w:sz w:val="24"/>
          <w:szCs w:val="24"/>
          <w:lang w:val="tr-TR"/>
        </w:rPr>
        <w:t xml:space="preserve"> montaj tasarımı.</w:t>
      </w:r>
    </w:p>
    <w:p w:rsidR="00C85A81" w:rsidRPr="00007CAC" w:rsidRDefault="00C85A81" w:rsidP="00007CAC">
      <w:pPr>
        <w:ind w:firstLine="720"/>
        <w:jc w:val="both"/>
        <w:rPr>
          <w:rFonts w:asciiTheme="majorBidi" w:hAnsiTheme="majorBidi" w:cstheme="majorBidi"/>
          <w:sz w:val="24"/>
          <w:szCs w:val="24"/>
          <w:lang w:val="tr-TR"/>
        </w:rPr>
      </w:pPr>
      <w:r w:rsidRPr="00007CAC">
        <w:rPr>
          <w:rFonts w:asciiTheme="majorBidi" w:hAnsiTheme="majorBidi" w:cstheme="majorBidi"/>
          <w:sz w:val="24"/>
          <w:szCs w:val="24"/>
          <w:lang w:val="tr-TR"/>
        </w:rPr>
        <w:t xml:space="preserve">Değerlendirme raporları, </w:t>
      </w:r>
      <w:r w:rsidR="00460540" w:rsidRPr="00007CAC">
        <w:rPr>
          <w:rFonts w:asciiTheme="majorBidi" w:hAnsiTheme="majorBidi" w:cstheme="majorBidi"/>
          <w:sz w:val="24"/>
          <w:szCs w:val="24"/>
          <w:lang w:val="tr-TR"/>
        </w:rPr>
        <w:t xml:space="preserve">ilgili ürünün piyasaya sunulmasından sorumlu olan tarafından ilgili ürünün son </w:t>
      </w:r>
      <w:r w:rsidRPr="00007CAC">
        <w:rPr>
          <w:rFonts w:asciiTheme="majorBidi" w:hAnsiTheme="majorBidi" w:cstheme="majorBidi"/>
          <w:sz w:val="24"/>
          <w:szCs w:val="24"/>
          <w:lang w:val="tr-TR"/>
        </w:rPr>
        <w:t>üretim tarihinden itibaren en az on (10) yıl</w:t>
      </w:r>
      <w:r w:rsidR="00460540" w:rsidRPr="00007CAC">
        <w:rPr>
          <w:rFonts w:asciiTheme="majorBidi" w:hAnsiTheme="majorBidi" w:cstheme="majorBidi"/>
          <w:sz w:val="24"/>
          <w:szCs w:val="24"/>
          <w:lang w:val="tr-TR"/>
        </w:rPr>
        <w:t>lık</w:t>
      </w:r>
      <w:r w:rsidRPr="00007CAC">
        <w:rPr>
          <w:rFonts w:asciiTheme="majorBidi" w:hAnsiTheme="majorBidi" w:cstheme="majorBidi"/>
          <w:sz w:val="24"/>
          <w:szCs w:val="24"/>
          <w:lang w:val="tr-TR"/>
        </w:rPr>
        <w:t xml:space="preserve"> </w:t>
      </w:r>
      <w:r w:rsidR="00460540" w:rsidRPr="00007CAC">
        <w:rPr>
          <w:rFonts w:asciiTheme="majorBidi" w:hAnsiTheme="majorBidi" w:cstheme="majorBidi"/>
          <w:sz w:val="24"/>
          <w:szCs w:val="24"/>
          <w:lang w:val="tr-TR"/>
        </w:rPr>
        <w:t xml:space="preserve">bir süre içinde </w:t>
      </w:r>
      <w:r w:rsidRPr="00007CAC">
        <w:rPr>
          <w:rFonts w:asciiTheme="majorBidi" w:hAnsiTheme="majorBidi" w:cstheme="majorBidi"/>
          <w:sz w:val="24"/>
          <w:szCs w:val="24"/>
          <w:lang w:val="tr-TR"/>
        </w:rPr>
        <w:t xml:space="preserve">tutulur. Bu raporlar, 24-09 sayılı Kanunun 38. maddesinde belirtilen </w:t>
      </w:r>
      <w:r w:rsidR="00460540" w:rsidRPr="00007CAC">
        <w:rPr>
          <w:rFonts w:asciiTheme="majorBidi" w:hAnsiTheme="majorBidi" w:cstheme="majorBidi"/>
          <w:sz w:val="24"/>
          <w:szCs w:val="24"/>
          <w:lang w:val="tr-TR"/>
        </w:rPr>
        <w:t>taraflara</w:t>
      </w:r>
      <w:r w:rsidRPr="00007CAC">
        <w:rPr>
          <w:rFonts w:asciiTheme="majorBidi" w:hAnsiTheme="majorBidi" w:cstheme="majorBidi"/>
          <w:sz w:val="24"/>
          <w:szCs w:val="24"/>
          <w:lang w:val="tr-TR"/>
        </w:rPr>
        <w:t xml:space="preserve"> </w:t>
      </w:r>
      <w:r w:rsidR="00460540" w:rsidRPr="00007CAC">
        <w:rPr>
          <w:rFonts w:asciiTheme="majorBidi" w:hAnsiTheme="majorBidi" w:cstheme="majorBidi"/>
          <w:sz w:val="24"/>
          <w:szCs w:val="24"/>
          <w:lang w:val="tr-TR"/>
        </w:rPr>
        <w:t>sağlanmaktadır.</w:t>
      </w:r>
    </w:p>
    <w:p w:rsidR="00C85A81" w:rsidRPr="00007CAC" w:rsidRDefault="00C85A81" w:rsidP="00007CAC">
      <w:pPr>
        <w:jc w:val="center"/>
        <w:rPr>
          <w:rFonts w:asciiTheme="majorBidi" w:hAnsiTheme="majorBidi" w:cstheme="majorBidi"/>
          <w:b/>
          <w:sz w:val="24"/>
          <w:szCs w:val="24"/>
          <w:lang w:val="tr-TR"/>
        </w:rPr>
      </w:pPr>
      <w:r w:rsidRPr="00007CAC">
        <w:rPr>
          <w:rFonts w:asciiTheme="majorBidi" w:hAnsiTheme="majorBidi" w:cstheme="majorBidi"/>
          <w:b/>
          <w:sz w:val="24"/>
          <w:szCs w:val="24"/>
          <w:lang w:val="tr-TR"/>
        </w:rPr>
        <w:t>Madde 10</w:t>
      </w:r>
    </w:p>
    <w:p w:rsidR="00C85A81" w:rsidRPr="00007CAC" w:rsidRDefault="00460540" w:rsidP="00620CA3">
      <w:pPr>
        <w:jc w:val="both"/>
        <w:rPr>
          <w:rFonts w:asciiTheme="majorBidi" w:hAnsiTheme="majorBidi" w:cstheme="majorBidi"/>
          <w:sz w:val="24"/>
          <w:szCs w:val="24"/>
          <w:lang w:val="tr-TR"/>
        </w:rPr>
      </w:pPr>
      <w:r w:rsidRPr="00007CAC">
        <w:rPr>
          <w:rFonts w:asciiTheme="majorBidi" w:hAnsiTheme="majorBidi" w:cstheme="majorBidi"/>
          <w:sz w:val="24"/>
          <w:szCs w:val="24"/>
          <w:lang w:val="tr-TR"/>
        </w:rPr>
        <w:t>İşbu</w:t>
      </w:r>
      <w:r w:rsidR="00C85A81" w:rsidRPr="00007CAC">
        <w:rPr>
          <w:rFonts w:asciiTheme="majorBidi" w:hAnsiTheme="majorBidi" w:cstheme="majorBidi"/>
          <w:sz w:val="24"/>
          <w:szCs w:val="24"/>
          <w:lang w:val="tr-TR"/>
        </w:rPr>
        <w:t xml:space="preserve"> karar</w:t>
      </w:r>
      <w:r w:rsidRPr="00007CAC">
        <w:rPr>
          <w:rFonts w:asciiTheme="majorBidi" w:hAnsiTheme="majorBidi" w:cstheme="majorBidi"/>
          <w:sz w:val="24"/>
          <w:szCs w:val="24"/>
          <w:lang w:val="tr-TR"/>
        </w:rPr>
        <w:t>name</w:t>
      </w:r>
      <w:r w:rsidR="00C85A81" w:rsidRPr="00007CAC">
        <w:rPr>
          <w:rFonts w:asciiTheme="majorBidi" w:hAnsiTheme="majorBidi" w:cstheme="majorBidi"/>
          <w:sz w:val="24"/>
          <w:szCs w:val="24"/>
          <w:lang w:val="tr-TR"/>
        </w:rPr>
        <w:t xml:space="preserve">, Resmi </w:t>
      </w:r>
      <w:r w:rsidRPr="00007CAC">
        <w:rPr>
          <w:rFonts w:asciiTheme="majorBidi" w:hAnsiTheme="majorBidi" w:cstheme="majorBidi"/>
          <w:sz w:val="24"/>
          <w:szCs w:val="24"/>
          <w:lang w:val="tr-TR"/>
        </w:rPr>
        <w:t>Gazetede yayımlanmıştır</w:t>
      </w:r>
      <w:r w:rsidR="00C85A81" w:rsidRPr="00007CAC">
        <w:rPr>
          <w:rFonts w:asciiTheme="majorBidi" w:hAnsiTheme="majorBidi" w:cstheme="majorBidi"/>
          <w:sz w:val="24"/>
          <w:szCs w:val="24"/>
          <w:lang w:val="tr-TR"/>
        </w:rPr>
        <w:t>.</w:t>
      </w:r>
    </w:p>
    <w:p w:rsidR="00C85A81" w:rsidRPr="00007CAC" w:rsidRDefault="00C85A81" w:rsidP="00620CA3">
      <w:pPr>
        <w:bidi/>
        <w:spacing w:before="183"/>
        <w:ind w:right="38"/>
        <w:jc w:val="both"/>
        <w:rPr>
          <w:rFonts w:asciiTheme="majorBidi" w:hAnsiTheme="majorBidi" w:cstheme="majorBidi"/>
          <w:sz w:val="24"/>
          <w:szCs w:val="24"/>
          <w:lang w:val="tr-TR"/>
        </w:rPr>
      </w:pPr>
      <w:r w:rsidRPr="00007CAC">
        <w:rPr>
          <w:rFonts w:asciiTheme="majorBidi" w:hAnsiTheme="majorBidi" w:cstheme="majorBidi"/>
          <w:sz w:val="24"/>
          <w:szCs w:val="24"/>
          <w:lang w:val="tr-TR"/>
        </w:rPr>
        <w:t>Rabat,</w:t>
      </w:r>
      <w:r w:rsidR="00460540" w:rsidRPr="00007CAC">
        <w:rPr>
          <w:rFonts w:asciiTheme="majorBidi" w:hAnsiTheme="majorBidi" w:cstheme="majorBidi"/>
          <w:sz w:val="24"/>
          <w:szCs w:val="24"/>
          <w:lang w:val="tr-TR"/>
        </w:rPr>
        <w:t xml:space="preserve"> 14 Şaban 1414</w:t>
      </w:r>
      <w:r w:rsidRPr="00007CAC">
        <w:rPr>
          <w:rFonts w:asciiTheme="majorBidi" w:hAnsiTheme="majorBidi" w:cstheme="majorBidi"/>
          <w:sz w:val="24"/>
          <w:szCs w:val="24"/>
          <w:lang w:val="tr-TR"/>
        </w:rPr>
        <w:t xml:space="preserve"> </w:t>
      </w:r>
      <w:r w:rsidR="00460540" w:rsidRPr="00007CAC">
        <w:rPr>
          <w:rFonts w:asciiTheme="majorBidi" w:hAnsiTheme="majorBidi" w:cstheme="majorBidi"/>
          <w:sz w:val="24"/>
          <w:szCs w:val="24"/>
          <w:lang w:val="tr-TR"/>
        </w:rPr>
        <w:t>(</w:t>
      </w:r>
      <w:r w:rsidRPr="00007CAC">
        <w:rPr>
          <w:rFonts w:asciiTheme="majorBidi" w:hAnsiTheme="majorBidi" w:cstheme="majorBidi"/>
          <w:sz w:val="24"/>
          <w:szCs w:val="24"/>
          <w:lang w:val="tr-TR"/>
        </w:rPr>
        <w:t>08 Nisan 2020</w:t>
      </w:r>
      <w:r w:rsidR="00460540" w:rsidRPr="00007CAC">
        <w:rPr>
          <w:rFonts w:asciiTheme="majorBidi" w:hAnsiTheme="majorBidi" w:cstheme="majorBidi"/>
          <w:sz w:val="24"/>
          <w:szCs w:val="24"/>
          <w:lang w:val="tr-TR"/>
        </w:rPr>
        <w:t>)</w:t>
      </w:r>
    </w:p>
    <w:p w:rsidR="00C85A81" w:rsidRPr="00007CAC" w:rsidRDefault="00C85A81" w:rsidP="00620CA3">
      <w:pPr>
        <w:bidi/>
        <w:jc w:val="both"/>
        <w:rPr>
          <w:rFonts w:asciiTheme="majorBidi" w:hAnsiTheme="majorBidi" w:cstheme="majorBidi"/>
          <w:sz w:val="24"/>
          <w:szCs w:val="24"/>
          <w:lang w:val="tr-TR"/>
        </w:rPr>
      </w:pPr>
      <w:r w:rsidRPr="00007CAC">
        <w:rPr>
          <w:rFonts w:asciiTheme="majorBidi" w:hAnsiTheme="majorBidi" w:cstheme="majorBidi"/>
          <w:sz w:val="24"/>
          <w:szCs w:val="24"/>
          <w:lang w:val="tr-TR"/>
        </w:rPr>
        <w:t xml:space="preserve"> </w:t>
      </w:r>
      <w:r w:rsidR="00460540" w:rsidRPr="00007CAC">
        <w:rPr>
          <w:rFonts w:asciiTheme="majorBidi" w:hAnsiTheme="majorBidi" w:cstheme="majorBidi"/>
          <w:sz w:val="24"/>
          <w:szCs w:val="24"/>
          <w:lang w:val="tr-TR"/>
        </w:rPr>
        <w:t>MLY</w:t>
      </w:r>
      <w:r w:rsidRPr="00007CAC">
        <w:rPr>
          <w:rFonts w:asciiTheme="majorBidi" w:hAnsiTheme="majorBidi" w:cstheme="majorBidi"/>
          <w:sz w:val="24"/>
          <w:szCs w:val="24"/>
          <w:lang w:val="tr-TR"/>
        </w:rPr>
        <w:t xml:space="preserve"> H</w:t>
      </w:r>
      <w:r w:rsidR="00460540" w:rsidRPr="00007CAC">
        <w:rPr>
          <w:rFonts w:asciiTheme="majorBidi" w:hAnsiTheme="majorBidi" w:cstheme="majorBidi"/>
          <w:sz w:val="24"/>
          <w:szCs w:val="24"/>
          <w:lang w:val="tr-TR"/>
        </w:rPr>
        <w:t>AFID</w:t>
      </w:r>
      <w:r w:rsidRPr="00007CAC">
        <w:rPr>
          <w:rFonts w:asciiTheme="majorBidi" w:hAnsiTheme="majorBidi" w:cstheme="majorBidi"/>
          <w:sz w:val="24"/>
          <w:szCs w:val="24"/>
          <w:lang w:val="tr-TR"/>
        </w:rPr>
        <w:t xml:space="preserve"> ELALAMY.</w:t>
      </w:r>
    </w:p>
    <w:p w:rsidR="00CA2213" w:rsidRPr="00007CAC" w:rsidRDefault="00CA2213" w:rsidP="00231672">
      <w:pPr>
        <w:jc w:val="both"/>
        <w:rPr>
          <w:rFonts w:asciiTheme="majorBidi" w:hAnsiTheme="majorBidi" w:cstheme="majorBidi"/>
          <w:sz w:val="24"/>
          <w:szCs w:val="24"/>
        </w:rPr>
      </w:pPr>
    </w:p>
    <w:p w:rsidR="0026623B" w:rsidRDefault="0026623B">
      <w:pPr>
        <w:rPr>
          <w:rFonts w:asciiTheme="majorBidi" w:hAnsiTheme="majorBidi" w:cstheme="majorBidi"/>
          <w:b/>
          <w:sz w:val="24"/>
          <w:szCs w:val="24"/>
        </w:rPr>
      </w:pPr>
      <w:r>
        <w:rPr>
          <w:rFonts w:asciiTheme="majorBidi" w:hAnsiTheme="majorBidi" w:cstheme="majorBidi"/>
          <w:b/>
          <w:sz w:val="24"/>
          <w:szCs w:val="24"/>
        </w:rPr>
        <w:br w:type="page"/>
      </w:r>
    </w:p>
    <w:p w:rsidR="00C85A81" w:rsidRPr="00007CAC" w:rsidRDefault="00C85A81" w:rsidP="00231672">
      <w:pPr>
        <w:jc w:val="both"/>
        <w:rPr>
          <w:rFonts w:asciiTheme="majorBidi" w:hAnsiTheme="majorBidi" w:cstheme="majorBidi"/>
          <w:b/>
          <w:sz w:val="24"/>
          <w:szCs w:val="24"/>
        </w:rPr>
      </w:pPr>
      <w:r w:rsidRPr="00007CAC">
        <w:rPr>
          <w:rFonts w:asciiTheme="majorBidi" w:hAnsiTheme="majorBidi" w:cstheme="majorBidi"/>
          <w:b/>
          <w:sz w:val="24"/>
          <w:szCs w:val="24"/>
        </w:rPr>
        <w:lastRenderedPageBreak/>
        <w:t xml:space="preserve">Tıbbi olmayan </w:t>
      </w:r>
      <w:r w:rsidR="00CA2213" w:rsidRPr="00007CAC">
        <w:rPr>
          <w:rFonts w:asciiTheme="majorBidi" w:hAnsiTheme="majorBidi" w:cstheme="majorBidi"/>
          <w:b/>
          <w:sz w:val="24"/>
          <w:szCs w:val="24"/>
        </w:rPr>
        <w:t>kullanım için dokunmamış kumaş</w:t>
      </w:r>
      <w:r w:rsidRPr="00007CAC">
        <w:rPr>
          <w:rFonts w:asciiTheme="majorBidi" w:hAnsiTheme="majorBidi" w:cstheme="majorBidi"/>
          <w:b/>
          <w:sz w:val="24"/>
          <w:szCs w:val="24"/>
        </w:rPr>
        <w:t xml:space="preserve"> </w:t>
      </w:r>
      <w:r w:rsidR="00CA2213" w:rsidRPr="00007CAC">
        <w:rPr>
          <w:rFonts w:asciiTheme="majorBidi" w:hAnsiTheme="majorBidi" w:cstheme="majorBidi"/>
          <w:b/>
          <w:sz w:val="24"/>
          <w:szCs w:val="24"/>
        </w:rPr>
        <w:t>korunma</w:t>
      </w:r>
      <w:r w:rsidRPr="00007CAC">
        <w:rPr>
          <w:rFonts w:asciiTheme="majorBidi" w:hAnsiTheme="majorBidi" w:cstheme="majorBidi"/>
          <w:b/>
          <w:sz w:val="24"/>
          <w:szCs w:val="24"/>
        </w:rPr>
        <w:t xml:space="preserve"> maskeler</w:t>
      </w:r>
      <w:r w:rsidR="00CA2213" w:rsidRPr="00007CAC">
        <w:rPr>
          <w:rFonts w:asciiTheme="majorBidi" w:hAnsiTheme="majorBidi" w:cstheme="majorBidi"/>
          <w:b/>
          <w:sz w:val="24"/>
          <w:szCs w:val="24"/>
        </w:rPr>
        <w:t>i</w:t>
      </w:r>
      <w:r w:rsidRPr="00007CAC">
        <w:rPr>
          <w:rFonts w:asciiTheme="majorBidi" w:hAnsiTheme="majorBidi" w:cstheme="majorBidi"/>
          <w:b/>
          <w:sz w:val="24"/>
          <w:szCs w:val="24"/>
        </w:rPr>
        <w:t xml:space="preserve"> ile ilgili </w:t>
      </w:r>
      <w:r w:rsidR="00CA2213" w:rsidRPr="00007CAC">
        <w:rPr>
          <w:rFonts w:asciiTheme="majorBidi" w:hAnsiTheme="majorBidi" w:cstheme="majorBidi"/>
          <w:b/>
          <w:sz w:val="24"/>
          <w:szCs w:val="24"/>
        </w:rPr>
        <w:t>14 Şaban 1414 (</w:t>
      </w:r>
      <w:r w:rsidRPr="00007CAC">
        <w:rPr>
          <w:rFonts w:asciiTheme="majorBidi" w:hAnsiTheme="majorBidi" w:cstheme="majorBidi"/>
          <w:b/>
          <w:sz w:val="24"/>
          <w:szCs w:val="24"/>
        </w:rPr>
        <w:t>8 Nisan 2020</w:t>
      </w:r>
      <w:r w:rsidR="00CA2213" w:rsidRPr="00007CAC">
        <w:rPr>
          <w:rFonts w:asciiTheme="majorBidi" w:hAnsiTheme="majorBidi" w:cstheme="majorBidi"/>
          <w:b/>
          <w:sz w:val="24"/>
          <w:szCs w:val="24"/>
        </w:rPr>
        <w:t>)</w:t>
      </w:r>
      <w:r w:rsidRPr="00007CAC">
        <w:rPr>
          <w:rFonts w:asciiTheme="majorBidi" w:hAnsiTheme="majorBidi" w:cstheme="majorBidi"/>
          <w:b/>
          <w:sz w:val="24"/>
          <w:szCs w:val="24"/>
        </w:rPr>
        <w:t xml:space="preserve"> tarihli ve 1060-20 sayılı </w:t>
      </w:r>
      <w:r w:rsidR="00CA2213" w:rsidRPr="00007CAC">
        <w:rPr>
          <w:rFonts w:asciiTheme="majorBidi" w:hAnsiTheme="majorBidi" w:cstheme="majorBidi"/>
          <w:b/>
          <w:sz w:val="24"/>
          <w:szCs w:val="24"/>
        </w:rPr>
        <w:t xml:space="preserve">Sanayi, Ticaret, </w:t>
      </w:r>
      <w:r w:rsidRPr="00007CAC">
        <w:rPr>
          <w:rFonts w:asciiTheme="majorBidi" w:hAnsiTheme="majorBidi" w:cstheme="majorBidi"/>
          <w:b/>
          <w:sz w:val="24"/>
          <w:szCs w:val="24"/>
        </w:rPr>
        <w:t xml:space="preserve">Yeşil ve </w:t>
      </w:r>
      <w:r w:rsidR="00CA2213" w:rsidRPr="00007CAC">
        <w:rPr>
          <w:rFonts w:asciiTheme="majorBidi" w:hAnsiTheme="majorBidi" w:cstheme="majorBidi"/>
          <w:b/>
          <w:sz w:val="24"/>
          <w:szCs w:val="24"/>
        </w:rPr>
        <w:t>Sayısal</w:t>
      </w:r>
      <w:r w:rsidRPr="00007CAC">
        <w:rPr>
          <w:rFonts w:asciiTheme="majorBidi" w:hAnsiTheme="majorBidi" w:cstheme="majorBidi"/>
          <w:b/>
          <w:sz w:val="24"/>
          <w:szCs w:val="24"/>
        </w:rPr>
        <w:t xml:space="preserve"> Ekonomi Bakanı'nın 1060-20 sayılı 1060-20 sayılı Kararı'nın EKI</w:t>
      </w:r>
    </w:p>
    <w:p w:rsidR="00C85A81" w:rsidRPr="00007CAC" w:rsidRDefault="00C85A81" w:rsidP="00231672">
      <w:pPr>
        <w:jc w:val="both"/>
        <w:rPr>
          <w:rFonts w:asciiTheme="majorBidi" w:hAnsiTheme="majorBidi" w:cstheme="majorBidi"/>
          <w:b/>
          <w:sz w:val="24"/>
          <w:szCs w:val="24"/>
        </w:rPr>
      </w:pPr>
    </w:p>
    <w:p w:rsidR="00C85A81" w:rsidRPr="00007CAC" w:rsidRDefault="00C85A81" w:rsidP="00231672">
      <w:pPr>
        <w:jc w:val="both"/>
        <w:rPr>
          <w:rFonts w:asciiTheme="majorBidi" w:hAnsiTheme="majorBidi" w:cstheme="majorBidi"/>
          <w:i/>
          <w:sz w:val="24"/>
          <w:szCs w:val="24"/>
        </w:rPr>
      </w:pPr>
      <w:r w:rsidRPr="00007CAC">
        <w:rPr>
          <w:rFonts w:asciiTheme="majorBidi" w:hAnsiTheme="majorBidi" w:cstheme="majorBidi"/>
          <w:i/>
          <w:sz w:val="24"/>
          <w:szCs w:val="24"/>
        </w:rPr>
        <w:t xml:space="preserve">Tıbbi olmayan kullanım için </w:t>
      </w:r>
      <w:r w:rsidR="00CA2213" w:rsidRPr="00007CAC">
        <w:rPr>
          <w:rFonts w:asciiTheme="majorBidi" w:hAnsiTheme="majorBidi" w:cstheme="majorBidi"/>
          <w:i/>
          <w:sz w:val="24"/>
          <w:szCs w:val="24"/>
        </w:rPr>
        <w:t xml:space="preserve">dokunmamış kumaş korunma maskeleri </w:t>
      </w:r>
      <w:r w:rsidRPr="00007CAC">
        <w:rPr>
          <w:rFonts w:asciiTheme="majorBidi" w:hAnsiTheme="majorBidi" w:cstheme="majorBidi"/>
          <w:i/>
          <w:sz w:val="24"/>
          <w:szCs w:val="24"/>
        </w:rPr>
        <w:t>çin teknik güvenlik özellikleri</w:t>
      </w:r>
    </w:p>
    <w:p w:rsidR="00CA2213" w:rsidRPr="00007CAC" w:rsidRDefault="00CA2213" w:rsidP="00231672">
      <w:pPr>
        <w:ind w:firstLine="720"/>
        <w:jc w:val="both"/>
        <w:rPr>
          <w:rFonts w:asciiTheme="majorBidi" w:hAnsiTheme="majorBidi" w:cstheme="majorBidi"/>
          <w:sz w:val="24"/>
          <w:szCs w:val="24"/>
        </w:rPr>
      </w:pPr>
    </w:p>
    <w:p w:rsidR="00C85A81" w:rsidRPr="00007CAC" w:rsidRDefault="00C85A81" w:rsidP="00231672">
      <w:pPr>
        <w:ind w:firstLine="720"/>
        <w:jc w:val="both"/>
        <w:rPr>
          <w:rFonts w:asciiTheme="majorBidi" w:hAnsiTheme="majorBidi" w:cstheme="majorBidi"/>
          <w:sz w:val="24"/>
          <w:szCs w:val="24"/>
        </w:rPr>
      </w:pPr>
      <w:r w:rsidRPr="00007CAC">
        <w:rPr>
          <w:rFonts w:asciiTheme="majorBidi" w:hAnsiTheme="majorBidi" w:cstheme="majorBidi"/>
          <w:sz w:val="24"/>
          <w:szCs w:val="24"/>
        </w:rPr>
        <w:t xml:space="preserve">Tıbbi olmayan kullanım için </w:t>
      </w:r>
      <w:r w:rsidR="00CA2213" w:rsidRPr="00007CAC">
        <w:rPr>
          <w:rFonts w:asciiTheme="majorBidi" w:hAnsiTheme="majorBidi" w:cstheme="majorBidi"/>
          <w:i/>
          <w:sz w:val="24"/>
          <w:szCs w:val="24"/>
        </w:rPr>
        <w:t>dokunmamış kumaş korunma maskesi</w:t>
      </w:r>
      <w:r w:rsidRPr="00007CAC">
        <w:rPr>
          <w:rFonts w:asciiTheme="majorBidi" w:hAnsiTheme="majorBidi" w:cstheme="majorBidi"/>
          <w:sz w:val="24"/>
          <w:szCs w:val="24"/>
        </w:rPr>
        <w:t xml:space="preserve">, </w:t>
      </w:r>
      <w:r w:rsidR="00CA2213" w:rsidRPr="00007CAC">
        <w:rPr>
          <w:rFonts w:asciiTheme="majorBidi" w:hAnsiTheme="majorBidi" w:cstheme="majorBidi"/>
          <w:sz w:val="24"/>
          <w:szCs w:val="24"/>
        </w:rPr>
        <w:t>dokunmamış kumaştan yapılan ve</w:t>
      </w:r>
      <w:r w:rsidRPr="00007CAC">
        <w:rPr>
          <w:rFonts w:asciiTheme="majorBidi" w:hAnsiTheme="majorBidi" w:cstheme="majorBidi"/>
          <w:sz w:val="24"/>
          <w:szCs w:val="24"/>
        </w:rPr>
        <w:t xml:space="preserve"> üst üste yerleştirilen (superposées) üç filtrelenebilir katmandan oluşmalıdır ve aşağıdaki gereksinimleri karşılamalıdır</w:t>
      </w:r>
    </w:p>
    <w:p w:rsidR="00C85A81" w:rsidRPr="00007CAC" w:rsidRDefault="00CA2213" w:rsidP="00231672">
      <w:pPr>
        <w:jc w:val="both"/>
        <w:rPr>
          <w:rFonts w:asciiTheme="majorBidi" w:hAnsiTheme="majorBidi" w:cstheme="majorBidi"/>
          <w:sz w:val="24"/>
          <w:szCs w:val="24"/>
        </w:rPr>
      </w:pPr>
      <w:r w:rsidRPr="00007CAC">
        <w:rPr>
          <w:rFonts w:asciiTheme="majorBidi" w:hAnsiTheme="majorBidi" w:cstheme="majorBidi"/>
          <w:sz w:val="24"/>
          <w:szCs w:val="24"/>
        </w:rPr>
        <w:t>- İ</w:t>
      </w:r>
      <w:r w:rsidR="00C85A81" w:rsidRPr="00007CAC">
        <w:rPr>
          <w:rFonts w:asciiTheme="majorBidi" w:hAnsiTheme="majorBidi" w:cstheme="majorBidi"/>
          <w:sz w:val="24"/>
          <w:szCs w:val="24"/>
        </w:rPr>
        <w:t>ç katmanın ve dış katm</w:t>
      </w:r>
      <w:r w:rsidR="009E7690" w:rsidRPr="00007CAC">
        <w:rPr>
          <w:rFonts w:asciiTheme="majorBidi" w:hAnsiTheme="majorBidi" w:cstheme="majorBidi"/>
          <w:sz w:val="24"/>
          <w:szCs w:val="24"/>
        </w:rPr>
        <w:t>anın her birinin minimum gramjı 20g/m</w:t>
      </w:r>
      <w:r w:rsidR="009E7690" w:rsidRPr="00007CAC">
        <w:rPr>
          <w:rFonts w:asciiTheme="majorBidi" w:hAnsiTheme="majorBidi" w:cstheme="majorBidi"/>
          <w:sz w:val="24"/>
          <w:szCs w:val="24"/>
          <w:vertAlign w:val="superscript"/>
        </w:rPr>
        <w:t>2</w:t>
      </w:r>
      <w:r w:rsidR="009E7690" w:rsidRPr="00007CAC">
        <w:rPr>
          <w:rFonts w:asciiTheme="majorBidi" w:hAnsiTheme="majorBidi" w:cstheme="majorBidi"/>
          <w:sz w:val="24"/>
          <w:szCs w:val="24"/>
        </w:rPr>
        <w:t xml:space="preserve"> </w:t>
      </w:r>
      <w:r w:rsidR="00C85A81" w:rsidRPr="00007CAC">
        <w:rPr>
          <w:rFonts w:asciiTheme="majorBidi" w:hAnsiTheme="majorBidi" w:cstheme="majorBidi"/>
          <w:sz w:val="24"/>
          <w:szCs w:val="24"/>
        </w:rPr>
        <w:t xml:space="preserve">ve ara katmanın minimum </w:t>
      </w:r>
      <w:r w:rsidR="009E7690" w:rsidRPr="00007CAC">
        <w:rPr>
          <w:rFonts w:asciiTheme="majorBidi" w:hAnsiTheme="majorBidi" w:cstheme="majorBidi"/>
          <w:sz w:val="24"/>
          <w:szCs w:val="24"/>
        </w:rPr>
        <w:t>gramjı 50g/m</w:t>
      </w:r>
      <w:r w:rsidR="009E7690" w:rsidRPr="00007CAC">
        <w:rPr>
          <w:rFonts w:asciiTheme="majorBidi" w:hAnsiTheme="majorBidi" w:cstheme="majorBidi"/>
          <w:sz w:val="24"/>
          <w:szCs w:val="24"/>
          <w:vertAlign w:val="superscript"/>
        </w:rPr>
        <w:t>2</w:t>
      </w:r>
      <w:r w:rsidR="009E7690" w:rsidRPr="00007CAC">
        <w:rPr>
          <w:rFonts w:asciiTheme="majorBidi" w:hAnsiTheme="majorBidi" w:cstheme="majorBidi"/>
          <w:sz w:val="24"/>
          <w:szCs w:val="24"/>
        </w:rPr>
        <w:t xml:space="preserve"> </w:t>
      </w:r>
      <w:r w:rsidR="00C85A81" w:rsidRPr="00007CAC">
        <w:rPr>
          <w:rFonts w:asciiTheme="majorBidi" w:hAnsiTheme="majorBidi" w:cstheme="majorBidi"/>
          <w:sz w:val="24"/>
          <w:szCs w:val="24"/>
        </w:rPr>
        <w:t>olmalıdır.</w:t>
      </w:r>
    </w:p>
    <w:p w:rsidR="00C85A81" w:rsidRPr="00007CAC" w:rsidRDefault="00C85A81" w:rsidP="00231672">
      <w:pPr>
        <w:jc w:val="both"/>
        <w:rPr>
          <w:rFonts w:asciiTheme="majorBidi" w:hAnsiTheme="majorBidi" w:cstheme="majorBidi"/>
          <w:sz w:val="24"/>
          <w:szCs w:val="24"/>
        </w:rPr>
      </w:pPr>
      <w:r w:rsidRPr="00007CAC">
        <w:rPr>
          <w:rFonts w:asciiTheme="majorBidi" w:hAnsiTheme="majorBidi" w:cstheme="majorBidi"/>
          <w:sz w:val="24"/>
          <w:szCs w:val="24"/>
        </w:rPr>
        <w:t>-</w:t>
      </w:r>
      <w:r w:rsidR="009E7690" w:rsidRPr="00007CAC">
        <w:rPr>
          <w:rFonts w:asciiTheme="majorBidi" w:hAnsiTheme="majorBidi" w:cstheme="majorBidi"/>
          <w:sz w:val="24"/>
          <w:szCs w:val="24"/>
        </w:rPr>
        <w:t xml:space="preserve"> </w:t>
      </w:r>
      <w:r w:rsidRPr="00007CAC">
        <w:rPr>
          <w:rFonts w:asciiTheme="majorBidi" w:hAnsiTheme="majorBidi" w:cstheme="majorBidi"/>
          <w:sz w:val="24"/>
          <w:szCs w:val="24"/>
        </w:rPr>
        <w:t>Açık maskenin minimum toplam genişliği 150 mm olmalıdır</w:t>
      </w:r>
    </w:p>
    <w:p w:rsidR="00C85A81" w:rsidRPr="00007CAC" w:rsidRDefault="00C85A81" w:rsidP="00231672">
      <w:pPr>
        <w:jc w:val="both"/>
        <w:rPr>
          <w:rFonts w:asciiTheme="majorBidi" w:hAnsiTheme="majorBidi" w:cstheme="majorBidi"/>
          <w:sz w:val="24"/>
          <w:szCs w:val="24"/>
        </w:rPr>
      </w:pPr>
      <w:r w:rsidRPr="00007CAC">
        <w:rPr>
          <w:rFonts w:asciiTheme="majorBidi" w:hAnsiTheme="majorBidi" w:cstheme="majorBidi"/>
          <w:sz w:val="24"/>
          <w:szCs w:val="24"/>
        </w:rPr>
        <w:t>-</w:t>
      </w:r>
      <w:r w:rsidR="009E7690" w:rsidRPr="00007CAC">
        <w:rPr>
          <w:rFonts w:asciiTheme="majorBidi" w:hAnsiTheme="majorBidi" w:cstheme="majorBidi"/>
          <w:sz w:val="24"/>
          <w:szCs w:val="24"/>
        </w:rPr>
        <w:t xml:space="preserve"> </w:t>
      </w:r>
      <w:r w:rsidRPr="00007CAC">
        <w:rPr>
          <w:rFonts w:asciiTheme="majorBidi" w:hAnsiTheme="majorBidi" w:cstheme="majorBidi"/>
          <w:sz w:val="24"/>
          <w:szCs w:val="24"/>
        </w:rPr>
        <w:t>Maskenin minimum uzunluğu 150 mm olmalıdır</w:t>
      </w:r>
    </w:p>
    <w:p w:rsidR="00C85A81" w:rsidRPr="00007CAC" w:rsidRDefault="00C85A81" w:rsidP="00231672">
      <w:pPr>
        <w:jc w:val="both"/>
        <w:rPr>
          <w:rFonts w:asciiTheme="majorBidi" w:hAnsiTheme="majorBidi" w:cstheme="majorBidi"/>
          <w:sz w:val="24"/>
          <w:szCs w:val="24"/>
        </w:rPr>
      </w:pPr>
      <w:r w:rsidRPr="00007CAC">
        <w:rPr>
          <w:rFonts w:asciiTheme="majorBidi" w:hAnsiTheme="majorBidi" w:cstheme="majorBidi"/>
          <w:sz w:val="24"/>
          <w:szCs w:val="24"/>
        </w:rPr>
        <w:t>-</w:t>
      </w:r>
      <w:r w:rsidR="009E7690" w:rsidRPr="00007CAC">
        <w:rPr>
          <w:rFonts w:asciiTheme="majorBidi" w:hAnsiTheme="majorBidi" w:cstheme="majorBidi"/>
          <w:sz w:val="24"/>
          <w:szCs w:val="24"/>
        </w:rPr>
        <w:t xml:space="preserve"> </w:t>
      </w:r>
      <w:r w:rsidRPr="00007CAC">
        <w:rPr>
          <w:rFonts w:asciiTheme="majorBidi" w:hAnsiTheme="majorBidi" w:cstheme="majorBidi"/>
          <w:sz w:val="24"/>
          <w:szCs w:val="24"/>
        </w:rPr>
        <w:t>Maske en az 2 kat içermelidir</w:t>
      </w:r>
    </w:p>
    <w:p w:rsidR="00C85A81" w:rsidRPr="00007CAC" w:rsidRDefault="00C85A81" w:rsidP="00231672">
      <w:pPr>
        <w:jc w:val="both"/>
        <w:rPr>
          <w:rFonts w:asciiTheme="majorBidi" w:hAnsiTheme="majorBidi" w:cstheme="majorBidi"/>
          <w:sz w:val="24"/>
          <w:szCs w:val="24"/>
        </w:rPr>
      </w:pPr>
      <w:r w:rsidRPr="00007CAC">
        <w:rPr>
          <w:rFonts w:asciiTheme="majorBidi" w:hAnsiTheme="majorBidi" w:cstheme="majorBidi"/>
          <w:sz w:val="24"/>
          <w:szCs w:val="24"/>
        </w:rPr>
        <w:t>-</w:t>
      </w:r>
      <w:r w:rsidR="009E7690" w:rsidRPr="00007CAC">
        <w:rPr>
          <w:rFonts w:asciiTheme="majorBidi" w:hAnsiTheme="majorBidi" w:cstheme="majorBidi"/>
          <w:sz w:val="24"/>
          <w:szCs w:val="24"/>
        </w:rPr>
        <w:t xml:space="preserve"> Kullanıcısının cildi ile </w:t>
      </w:r>
      <w:r w:rsidRPr="00007CAC">
        <w:rPr>
          <w:rFonts w:asciiTheme="majorBidi" w:hAnsiTheme="majorBidi" w:cstheme="majorBidi"/>
          <w:sz w:val="24"/>
          <w:szCs w:val="24"/>
        </w:rPr>
        <w:t xml:space="preserve">temas etmesi muhtemel </w:t>
      </w:r>
      <w:r w:rsidR="009E7690" w:rsidRPr="00007CAC">
        <w:rPr>
          <w:rFonts w:asciiTheme="majorBidi" w:hAnsiTheme="majorBidi" w:cstheme="majorBidi"/>
          <w:sz w:val="24"/>
          <w:szCs w:val="24"/>
        </w:rPr>
        <w:t xml:space="preserve">maskenin </w:t>
      </w:r>
      <w:r w:rsidRPr="00007CAC">
        <w:rPr>
          <w:rFonts w:asciiTheme="majorBidi" w:hAnsiTheme="majorBidi" w:cstheme="majorBidi"/>
          <w:sz w:val="24"/>
          <w:szCs w:val="24"/>
        </w:rPr>
        <w:t>kısımları sağlık için tahriş veya yan etkilerin bilinen riskleri</w:t>
      </w:r>
      <w:r w:rsidR="009E7690" w:rsidRPr="00007CAC">
        <w:rPr>
          <w:rFonts w:asciiTheme="majorBidi" w:hAnsiTheme="majorBidi" w:cstheme="majorBidi"/>
          <w:sz w:val="24"/>
          <w:szCs w:val="24"/>
        </w:rPr>
        <w:t xml:space="preserve"> oluşturmamalıdır</w:t>
      </w:r>
      <w:r w:rsidRPr="00007CAC">
        <w:rPr>
          <w:rFonts w:asciiTheme="majorBidi" w:hAnsiTheme="majorBidi" w:cstheme="majorBidi"/>
          <w:sz w:val="24"/>
          <w:szCs w:val="24"/>
        </w:rPr>
        <w:t>;</w:t>
      </w:r>
    </w:p>
    <w:p w:rsidR="00C85A81" w:rsidRPr="00007CAC" w:rsidRDefault="00C85A81" w:rsidP="00231672">
      <w:pPr>
        <w:jc w:val="both"/>
        <w:rPr>
          <w:rFonts w:asciiTheme="majorBidi" w:hAnsiTheme="majorBidi" w:cstheme="majorBidi"/>
          <w:sz w:val="24"/>
          <w:szCs w:val="24"/>
        </w:rPr>
      </w:pPr>
      <w:r w:rsidRPr="00007CAC">
        <w:rPr>
          <w:rFonts w:asciiTheme="majorBidi" w:hAnsiTheme="majorBidi" w:cstheme="majorBidi"/>
          <w:sz w:val="24"/>
          <w:szCs w:val="24"/>
        </w:rPr>
        <w:t>-</w:t>
      </w:r>
      <w:r w:rsidR="009E7690" w:rsidRPr="00007CAC">
        <w:rPr>
          <w:rFonts w:asciiTheme="majorBidi" w:hAnsiTheme="majorBidi" w:cstheme="majorBidi"/>
          <w:sz w:val="24"/>
          <w:szCs w:val="24"/>
        </w:rPr>
        <w:t xml:space="preserve"> İ</w:t>
      </w:r>
      <w:r w:rsidRPr="00007CAC">
        <w:rPr>
          <w:rFonts w:asciiTheme="majorBidi" w:hAnsiTheme="majorBidi" w:cstheme="majorBidi"/>
          <w:sz w:val="24"/>
          <w:szCs w:val="24"/>
        </w:rPr>
        <w:t>ç tabakaların ve orta tabakanın pH'ı 6 ile 8 arasında olmalıdır</w:t>
      </w:r>
    </w:p>
    <w:p w:rsidR="00C85A81" w:rsidRPr="00007CAC" w:rsidRDefault="00C85A81" w:rsidP="00231672">
      <w:pPr>
        <w:jc w:val="both"/>
        <w:rPr>
          <w:rFonts w:asciiTheme="majorBidi" w:hAnsiTheme="majorBidi" w:cstheme="majorBidi"/>
          <w:sz w:val="24"/>
          <w:szCs w:val="24"/>
        </w:rPr>
      </w:pPr>
      <w:r w:rsidRPr="00007CAC">
        <w:rPr>
          <w:rFonts w:asciiTheme="majorBidi" w:hAnsiTheme="majorBidi" w:cstheme="majorBidi"/>
          <w:sz w:val="24"/>
          <w:szCs w:val="24"/>
        </w:rPr>
        <w:t xml:space="preserve">- Normal kullanım koşullarında </w:t>
      </w:r>
      <w:r w:rsidR="009E7690" w:rsidRPr="00007CAC">
        <w:rPr>
          <w:rFonts w:asciiTheme="majorBidi" w:hAnsiTheme="majorBidi" w:cstheme="majorBidi"/>
          <w:sz w:val="24"/>
          <w:szCs w:val="24"/>
        </w:rPr>
        <w:t>dizgin</w:t>
      </w:r>
      <w:r w:rsidRPr="00007CAC">
        <w:rPr>
          <w:rFonts w:asciiTheme="majorBidi" w:hAnsiTheme="majorBidi" w:cstheme="majorBidi"/>
          <w:sz w:val="24"/>
          <w:szCs w:val="24"/>
        </w:rPr>
        <w:t xml:space="preserve"> seti maskeden çıkmamalıdır, </w:t>
      </w:r>
    </w:p>
    <w:p w:rsidR="00C85A81" w:rsidRPr="00007CAC" w:rsidRDefault="00C85A81" w:rsidP="00231672">
      <w:pPr>
        <w:jc w:val="both"/>
        <w:rPr>
          <w:rFonts w:asciiTheme="majorBidi" w:hAnsiTheme="majorBidi" w:cstheme="majorBidi"/>
          <w:sz w:val="24"/>
          <w:szCs w:val="24"/>
        </w:rPr>
      </w:pPr>
      <w:r w:rsidRPr="00007CAC">
        <w:rPr>
          <w:rFonts w:asciiTheme="majorBidi" w:hAnsiTheme="majorBidi" w:cstheme="majorBidi"/>
          <w:sz w:val="24"/>
          <w:szCs w:val="24"/>
        </w:rPr>
        <w:t>- Maskeyi oluşturan parçaların maksimum ağır metal limiti aşağıdaki gibi olmalıdır:</w:t>
      </w:r>
    </w:p>
    <w:tbl>
      <w:tblPr>
        <w:tblStyle w:val="TabloKlavuzu"/>
        <w:tblW w:w="0" w:type="auto"/>
        <w:tblInd w:w="1668" w:type="dxa"/>
        <w:tblLook w:val="04A0" w:firstRow="1" w:lastRow="0" w:firstColumn="1" w:lastColumn="0" w:noHBand="0" w:noVBand="1"/>
      </w:tblPr>
      <w:tblGrid>
        <w:gridCol w:w="2938"/>
        <w:gridCol w:w="2619"/>
      </w:tblGrid>
      <w:tr w:rsidR="00007CAC" w:rsidRPr="00007CAC" w:rsidTr="00620CA3">
        <w:tc>
          <w:tcPr>
            <w:tcW w:w="2938" w:type="dxa"/>
            <w:vAlign w:val="center"/>
          </w:tcPr>
          <w:p w:rsidR="00C85A81" w:rsidRPr="00620CA3" w:rsidRDefault="00C85A81" w:rsidP="00620CA3">
            <w:pPr>
              <w:jc w:val="center"/>
              <w:rPr>
                <w:rFonts w:asciiTheme="majorBidi" w:hAnsiTheme="majorBidi" w:cstheme="majorBidi"/>
                <w:b/>
                <w:bCs/>
                <w:sz w:val="24"/>
                <w:szCs w:val="24"/>
              </w:rPr>
            </w:pPr>
            <w:r w:rsidRPr="00620CA3">
              <w:rPr>
                <w:rFonts w:asciiTheme="majorBidi" w:hAnsiTheme="majorBidi" w:cstheme="majorBidi"/>
                <w:b/>
                <w:bCs/>
                <w:sz w:val="24"/>
                <w:szCs w:val="24"/>
                <w:lang w:val="en-US"/>
              </w:rPr>
              <w:t>Metaller</w:t>
            </w:r>
          </w:p>
        </w:tc>
        <w:tc>
          <w:tcPr>
            <w:tcW w:w="2619" w:type="dxa"/>
            <w:vAlign w:val="center"/>
          </w:tcPr>
          <w:p w:rsidR="00C85A81" w:rsidRPr="00620CA3" w:rsidRDefault="00C85A81" w:rsidP="00620CA3">
            <w:pPr>
              <w:jc w:val="center"/>
              <w:rPr>
                <w:rFonts w:asciiTheme="majorBidi" w:hAnsiTheme="majorBidi" w:cstheme="majorBidi"/>
                <w:b/>
                <w:bCs/>
                <w:sz w:val="24"/>
                <w:szCs w:val="24"/>
              </w:rPr>
            </w:pPr>
            <w:r w:rsidRPr="00620CA3">
              <w:rPr>
                <w:rFonts w:asciiTheme="majorBidi" w:hAnsiTheme="majorBidi" w:cstheme="majorBidi"/>
                <w:b/>
                <w:bCs/>
                <w:sz w:val="24"/>
                <w:szCs w:val="24"/>
                <w:lang w:val="en-US"/>
              </w:rPr>
              <w:t>Maksimum limit (ppm)</w:t>
            </w:r>
          </w:p>
        </w:tc>
      </w:tr>
      <w:tr w:rsidR="00007CAC" w:rsidRPr="00007CAC" w:rsidTr="00620CA3">
        <w:tc>
          <w:tcPr>
            <w:tcW w:w="2938" w:type="dxa"/>
            <w:vAlign w:val="center"/>
          </w:tcPr>
          <w:p w:rsidR="00C85A81" w:rsidRPr="00007CAC" w:rsidRDefault="00C85A81" w:rsidP="00620CA3">
            <w:pPr>
              <w:jc w:val="center"/>
              <w:rPr>
                <w:rFonts w:asciiTheme="majorBidi" w:hAnsiTheme="majorBidi" w:cstheme="majorBidi"/>
                <w:sz w:val="24"/>
                <w:szCs w:val="24"/>
                <w:lang w:val="en-US"/>
              </w:rPr>
            </w:pPr>
            <w:r w:rsidRPr="00007CAC">
              <w:rPr>
                <w:rFonts w:asciiTheme="majorBidi" w:hAnsiTheme="majorBidi" w:cstheme="majorBidi"/>
                <w:sz w:val="24"/>
                <w:szCs w:val="24"/>
                <w:lang w:val="en-US"/>
              </w:rPr>
              <w:t>Arsenik (As)</w:t>
            </w:r>
          </w:p>
        </w:tc>
        <w:tc>
          <w:tcPr>
            <w:tcW w:w="2619" w:type="dxa"/>
            <w:vAlign w:val="center"/>
          </w:tcPr>
          <w:p w:rsidR="00C85A81" w:rsidRPr="00007CAC" w:rsidRDefault="00C85A81" w:rsidP="00620CA3">
            <w:pPr>
              <w:jc w:val="center"/>
              <w:rPr>
                <w:rFonts w:asciiTheme="majorBidi" w:hAnsiTheme="majorBidi" w:cstheme="majorBidi"/>
                <w:sz w:val="24"/>
                <w:szCs w:val="24"/>
                <w:lang w:val="en-US"/>
              </w:rPr>
            </w:pPr>
            <w:r w:rsidRPr="00007CAC">
              <w:rPr>
                <w:rFonts w:asciiTheme="majorBidi" w:hAnsiTheme="majorBidi" w:cstheme="majorBidi"/>
                <w:sz w:val="24"/>
                <w:szCs w:val="24"/>
                <w:lang w:val="en-US"/>
              </w:rPr>
              <w:t>1</w:t>
            </w:r>
          </w:p>
        </w:tc>
      </w:tr>
      <w:tr w:rsidR="00007CAC" w:rsidRPr="00007CAC" w:rsidTr="00620CA3">
        <w:tc>
          <w:tcPr>
            <w:tcW w:w="2938" w:type="dxa"/>
            <w:vAlign w:val="center"/>
          </w:tcPr>
          <w:p w:rsidR="00C85A81" w:rsidRPr="00007CAC" w:rsidRDefault="00C85A81" w:rsidP="00620CA3">
            <w:pPr>
              <w:jc w:val="center"/>
              <w:rPr>
                <w:rFonts w:asciiTheme="majorBidi" w:hAnsiTheme="majorBidi" w:cstheme="majorBidi"/>
                <w:sz w:val="24"/>
                <w:szCs w:val="24"/>
                <w:lang w:val="en-US"/>
              </w:rPr>
            </w:pPr>
            <w:r w:rsidRPr="00007CAC">
              <w:rPr>
                <w:rFonts w:asciiTheme="majorBidi" w:hAnsiTheme="majorBidi" w:cstheme="majorBidi"/>
                <w:sz w:val="24"/>
                <w:szCs w:val="24"/>
                <w:lang w:val="en-US"/>
              </w:rPr>
              <w:t>Kadmiyum (Cd)</w:t>
            </w:r>
          </w:p>
        </w:tc>
        <w:tc>
          <w:tcPr>
            <w:tcW w:w="2619" w:type="dxa"/>
            <w:vAlign w:val="center"/>
          </w:tcPr>
          <w:p w:rsidR="00C85A81" w:rsidRPr="00007CAC" w:rsidRDefault="00C85A81" w:rsidP="00620CA3">
            <w:pPr>
              <w:jc w:val="center"/>
              <w:rPr>
                <w:rFonts w:asciiTheme="majorBidi" w:hAnsiTheme="majorBidi" w:cstheme="majorBidi"/>
                <w:sz w:val="24"/>
                <w:szCs w:val="24"/>
                <w:lang w:val="en-US"/>
              </w:rPr>
            </w:pPr>
            <w:r w:rsidRPr="00007CAC">
              <w:rPr>
                <w:rFonts w:asciiTheme="majorBidi" w:hAnsiTheme="majorBidi" w:cstheme="majorBidi"/>
                <w:sz w:val="24"/>
                <w:szCs w:val="24"/>
                <w:lang w:val="en-US"/>
              </w:rPr>
              <w:t>0.1</w:t>
            </w:r>
          </w:p>
        </w:tc>
      </w:tr>
      <w:tr w:rsidR="00007CAC" w:rsidRPr="00007CAC" w:rsidTr="00620CA3">
        <w:tc>
          <w:tcPr>
            <w:tcW w:w="2938" w:type="dxa"/>
            <w:vAlign w:val="center"/>
          </w:tcPr>
          <w:p w:rsidR="00C85A81" w:rsidRPr="00007CAC" w:rsidRDefault="00C85A81" w:rsidP="00620CA3">
            <w:pPr>
              <w:jc w:val="center"/>
              <w:rPr>
                <w:rFonts w:asciiTheme="majorBidi" w:hAnsiTheme="majorBidi" w:cstheme="majorBidi"/>
                <w:sz w:val="24"/>
                <w:szCs w:val="24"/>
                <w:lang w:val="en-US"/>
              </w:rPr>
            </w:pPr>
            <w:r w:rsidRPr="00007CAC">
              <w:rPr>
                <w:rFonts w:asciiTheme="majorBidi" w:hAnsiTheme="majorBidi" w:cstheme="majorBidi"/>
                <w:sz w:val="24"/>
                <w:szCs w:val="24"/>
                <w:lang w:val="en-US"/>
              </w:rPr>
              <w:t>Krom (Cr)</w:t>
            </w:r>
          </w:p>
        </w:tc>
        <w:tc>
          <w:tcPr>
            <w:tcW w:w="2619" w:type="dxa"/>
            <w:vAlign w:val="center"/>
          </w:tcPr>
          <w:p w:rsidR="00C85A81" w:rsidRPr="00007CAC" w:rsidRDefault="00C85A81" w:rsidP="00620CA3">
            <w:pPr>
              <w:jc w:val="center"/>
              <w:rPr>
                <w:rFonts w:asciiTheme="majorBidi" w:hAnsiTheme="majorBidi" w:cstheme="majorBidi"/>
                <w:sz w:val="24"/>
                <w:szCs w:val="24"/>
                <w:lang w:val="en-US"/>
              </w:rPr>
            </w:pPr>
            <w:r w:rsidRPr="00007CAC">
              <w:rPr>
                <w:rFonts w:asciiTheme="majorBidi" w:hAnsiTheme="majorBidi" w:cstheme="majorBidi"/>
                <w:sz w:val="24"/>
                <w:szCs w:val="24"/>
                <w:lang w:val="en-US"/>
              </w:rPr>
              <w:t>2</w:t>
            </w:r>
          </w:p>
        </w:tc>
      </w:tr>
      <w:tr w:rsidR="00007CAC" w:rsidRPr="00007CAC" w:rsidTr="00620CA3">
        <w:tc>
          <w:tcPr>
            <w:tcW w:w="2938" w:type="dxa"/>
            <w:vAlign w:val="center"/>
          </w:tcPr>
          <w:p w:rsidR="00C85A81" w:rsidRPr="00007CAC" w:rsidRDefault="00C85A81" w:rsidP="00620CA3">
            <w:pPr>
              <w:jc w:val="center"/>
              <w:rPr>
                <w:rFonts w:asciiTheme="majorBidi" w:hAnsiTheme="majorBidi" w:cstheme="majorBidi"/>
                <w:sz w:val="24"/>
                <w:szCs w:val="24"/>
                <w:lang w:val="en-US"/>
              </w:rPr>
            </w:pPr>
            <w:r w:rsidRPr="00007CAC">
              <w:rPr>
                <w:rFonts w:asciiTheme="majorBidi" w:hAnsiTheme="majorBidi" w:cstheme="majorBidi"/>
                <w:sz w:val="24"/>
                <w:szCs w:val="24"/>
                <w:lang w:val="en-US"/>
              </w:rPr>
              <w:t>Merkür (Hg)</w:t>
            </w:r>
          </w:p>
        </w:tc>
        <w:tc>
          <w:tcPr>
            <w:tcW w:w="2619" w:type="dxa"/>
            <w:vAlign w:val="center"/>
          </w:tcPr>
          <w:p w:rsidR="00C85A81" w:rsidRPr="00007CAC" w:rsidRDefault="00C85A81" w:rsidP="00620CA3">
            <w:pPr>
              <w:jc w:val="center"/>
              <w:rPr>
                <w:rFonts w:asciiTheme="majorBidi" w:hAnsiTheme="majorBidi" w:cstheme="majorBidi"/>
                <w:sz w:val="24"/>
                <w:szCs w:val="24"/>
                <w:lang w:val="en-US"/>
              </w:rPr>
            </w:pPr>
            <w:r w:rsidRPr="00007CAC">
              <w:rPr>
                <w:rFonts w:asciiTheme="majorBidi" w:hAnsiTheme="majorBidi" w:cstheme="majorBidi"/>
                <w:sz w:val="24"/>
                <w:szCs w:val="24"/>
                <w:lang w:val="en-US"/>
              </w:rPr>
              <w:t>0.038</w:t>
            </w:r>
          </w:p>
        </w:tc>
      </w:tr>
      <w:tr w:rsidR="00007CAC" w:rsidRPr="00007CAC" w:rsidTr="00620CA3">
        <w:tc>
          <w:tcPr>
            <w:tcW w:w="2938" w:type="dxa"/>
            <w:vAlign w:val="center"/>
          </w:tcPr>
          <w:p w:rsidR="00C85A81" w:rsidRPr="00007CAC" w:rsidRDefault="00C85A81" w:rsidP="00620CA3">
            <w:pPr>
              <w:jc w:val="center"/>
              <w:rPr>
                <w:rFonts w:asciiTheme="majorBidi" w:hAnsiTheme="majorBidi" w:cstheme="majorBidi"/>
                <w:sz w:val="24"/>
                <w:szCs w:val="24"/>
                <w:lang w:val="en-US"/>
              </w:rPr>
            </w:pPr>
            <w:r w:rsidRPr="00007CAC">
              <w:rPr>
                <w:rFonts w:asciiTheme="majorBidi" w:hAnsiTheme="majorBidi" w:cstheme="majorBidi"/>
                <w:sz w:val="24"/>
                <w:szCs w:val="24"/>
                <w:lang w:val="en-US"/>
              </w:rPr>
              <w:t>Kurşun (Pb)</w:t>
            </w:r>
          </w:p>
        </w:tc>
        <w:tc>
          <w:tcPr>
            <w:tcW w:w="2619" w:type="dxa"/>
            <w:vAlign w:val="center"/>
          </w:tcPr>
          <w:p w:rsidR="00C85A81" w:rsidRPr="00007CAC" w:rsidRDefault="00C85A81" w:rsidP="00620CA3">
            <w:pPr>
              <w:jc w:val="center"/>
              <w:rPr>
                <w:rFonts w:asciiTheme="majorBidi" w:hAnsiTheme="majorBidi" w:cstheme="majorBidi"/>
                <w:sz w:val="24"/>
                <w:szCs w:val="24"/>
                <w:lang w:val="en-US"/>
              </w:rPr>
            </w:pPr>
            <w:r w:rsidRPr="00007CAC">
              <w:rPr>
                <w:rFonts w:asciiTheme="majorBidi" w:hAnsiTheme="majorBidi" w:cstheme="majorBidi"/>
                <w:sz w:val="24"/>
                <w:szCs w:val="24"/>
                <w:lang w:val="en-US"/>
              </w:rPr>
              <w:t>1</w:t>
            </w:r>
          </w:p>
        </w:tc>
      </w:tr>
      <w:tr w:rsidR="00007CAC" w:rsidRPr="00007CAC" w:rsidTr="00620CA3">
        <w:tc>
          <w:tcPr>
            <w:tcW w:w="2938" w:type="dxa"/>
            <w:vAlign w:val="center"/>
          </w:tcPr>
          <w:p w:rsidR="00C85A81" w:rsidRPr="00007CAC" w:rsidRDefault="00C85A81" w:rsidP="00620CA3">
            <w:pPr>
              <w:jc w:val="center"/>
              <w:rPr>
                <w:rFonts w:asciiTheme="majorBidi" w:hAnsiTheme="majorBidi" w:cstheme="majorBidi"/>
                <w:sz w:val="24"/>
                <w:szCs w:val="24"/>
                <w:lang w:val="en-US"/>
              </w:rPr>
            </w:pPr>
            <w:r w:rsidRPr="00007CAC">
              <w:rPr>
                <w:rFonts w:asciiTheme="majorBidi" w:hAnsiTheme="majorBidi" w:cstheme="majorBidi"/>
                <w:sz w:val="24"/>
                <w:szCs w:val="24"/>
              </w:rPr>
              <w:t>Antimon (Sb)</w:t>
            </w:r>
          </w:p>
        </w:tc>
        <w:tc>
          <w:tcPr>
            <w:tcW w:w="2619" w:type="dxa"/>
            <w:vAlign w:val="center"/>
          </w:tcPr>
          <w:p w:rsidR="00C85A81" w:rsidRPr="00007CAC" w:rsidRDefault="00C85A81" w:rsidP="00620CA3">
            <w:pPr>
              <w:jc w:val="center"/>
              <w:rPr>
                <w:rFonts w:asciiTheme="majorBidi" w:hAnsiTheme="majorBidi" w:cstheme="majorBidi"/>
                <w:sz w:val="24"/>
                <w:szCs w:val="24"/>
                <w:lang w:val="en-US"/>
              </w:rPr>
            </w:pPr>
            <w:r w:rsidRPr="00007CAC">
              <w:rPr>
                <w:rFonts w:asciiTheme="majorBidi" w:hAnsiTheme="majorBidi" w:cstheme="majorBidi"/>
                <w:sz w:val="24"/>
                <w:szCs w:val="24"/>
                <w:lang w:val="en-US"/>
              </w:rPr>
              <w:t>30</w:t>
            </w:r>
          </w:p>
        </w:tc>
      </w:tr>
      <w:tr w:rsidR="00007CAC" w:rsidRPr="00007CAC" w:rsidTr="00620CA3">
        <w:tc>
          <w:tcPr>
            <w:tcW w:w="2938" w:type="dxa"/>
            <w:vAlign w:val="center"/>
          </w:tcPr>
          <w:p w:rsidR="00C85A81" w:rsidRPr="00007CAC" w:rsidRDefault="00C85A81" w:rsidP="00620CA3">
            <w:pPr>
              <w:jc w:val="center"/>
              <w:rPr>
                <w:rFonts w:asciiTheme="majorBidi" w:hAnsiTheme="majorBidi" w:cstheme="majorBidi"/>
                <w:sz w:val="24"/>
                <w:szCs w:val="24"/>
                <w:lang w:val="en-US"/>
              </w:rPr>
            </w:pPr>
            <w:r w:rsidRPr="00007CAC">
              <w:rPr>
                <w:rFonts w:asciiTheme="majorBidi" w:hAnsiTheme="majorBidi" w:cstheme="majorBidi"/>
                <w:sz w:val="24"/>
                <w:szCs w:val="24"/>
              </w:rPr>
              <w:t>Kobalt (Co)</w:t>
            </w:r>
          </w:p>
        </w:tc>
        <w:tc>
          <w:tcPr>
            <w:tcW w:w="2619" w:type="dxa"/>
            <w:vAlign w:val="center"/>
          </w:tcPr>
          <w:p w:rsidR="00C85A81" w:rsidRPr="00007CAC" w:rsidRDefault="00C85A81" w:rsidP="00620CA3">
            <w:pPr>
              <w:jc w:val="center"/>
              <w:rPr>
                <w:rFonts w:asciiTheme="majorBidi" w:hAnsiTheme="majorBidi" w:cstheme="majorBidi"/>
                <w:sz w:val="24"/>
                <w:szCs w:val="24"/>
                <w:lang w:val="en-US"/>
              </w:rPr>
            </w:pPr>
            <w:r w:rsidRPr="00007CAC">
              <w:rPr>
                <w:rFonts w:asciiTheme="majorBidi" w:hAnsiTheme="majorBidi" w:cstheme="majorBidi"/>
                <w:sz w:val="24"/>
                <w:szCs w:val="24"/>
                <w:lang w:val="en-US"/>
              </w:rPr>
              <w:t>4</w:t>
            </w:r>
          </w:p>
        </w:tc>
      </w:tr>
      <w:tr w:rsidR="00007CAC" w:rsidRPr="00007CAC" w:rsidTr="00620CA3">
        <w:tc>
          <w:tcPr>
            <w:tcW w:w="2938" w:type="dxa"/>
            <w:vAlign w:val="center"/>
          </w:tcPr>
          <w:p w:rsidR="00C85A81" w:rsidRPr="00007CAC" w:rsidRDefault="00C85A81" w:rsidP="00620CA3">
            <w:pPr>
              <w:jc w:val="center"/>
              <w:rPr>
                <w:rFonts w:asciiTheme="majorBidi" w:hAnsiTheme="majorBidi" w:cstheme="majorBidi"/>
                <w:sz w:val="24"/>
                <w:szCs w:val="24"/>
                <w:lang w:val="en-US"/>
              </w:rPr>
            </w:pPr>
            <w:r w:rsidRPr="00007CAC">
              <w:rPr>
                <w:rFonts w:asciiTheme="majorBidi" w:hAnsiTheme="majorBidi" w:cstheme="majorBidi"/>
                <w:sz w:val="24"/>
                <w:szCs w:val="24"/>
              </w:rPr>
              <w:t>Nikel (Ni)</w:t>
            </w:r>
          </w:p>
        </w:tc>
        <w:tc>
          <w:tcPr>
            <w:tcW w:w="2619" w:type="dxa"/>
            <w:vAlign w:val="center"/>
          </w:tcPr>
          <w:p w:rsidR="00C85A81" w:rsidRPr="00007CAC" w:rsidRDefault="00C85A81" w:rsidP="00620CA3">
            <w:pPr>
              <w:jc w:val="center"/>
              <w:rPr>
                <w:rFonts w:asciiTheme="majorBidi" w:hAnsiTheme="majorBidi" w:cstheme="majorBidi"/>
                <w:sz w:val="24"/>
                <w:szCs w:val="24"/>
                <w:lang w:val="en-US"/>
              </w:rPr>
            </w:pPr>
            <w:r w:rsidRPr="00007CAC">
              <w:rPr>
                <w:rFonts w:asciiTheme="majorBidi" w:hAnsiTheme="majorBidi" w:cstheme="majorBidi"/>
                <w:sz w:val="24"/>
                <w:szCs w:val="24"/>
                <w:lang w:val="en-US"/>
              </w:rPr>
              <w:t>4</w:t>
            </w:r>
          </w:p>
        </w:tc>
      </w:tr>
      <w:tr w:rsidR="00007CAC" w:rsidRPr="00007CAC" w:rsidTr="00620CA3">
        <w:tc>
          <w:tcPr>
            <w:tcW w:w="2938" w:type="dxa"/>
            <w:vAlign w:val="center"/>
          </w:tcPr>
          <w:p w:rsidR="00C85A81" w:rsidRPr="00007CAC" w:rsidRDefault="00C85A81" w:rsidP="00620CA3">
            <w:pPr>
              <w:jc w:val="center"/>
              <w:rPr>
                <w:rFonts w:asciiTheme="majorBidi" w:hAnsiTheme="majorBidi" w:cstheme="majorBidi"/>
                <w:sz w:val="24"/>
                <w:szCs w:val="24"/>
              </w:rPr>
            </w:pPr>
            <w:r w:rsidRPr="00007CAC">
              <w:rPr>
                <w:rFonts w:asciiTheme="majorBidi" w:hAnsiTheme="majorBidi" w:cstheme="majorBidi"/>
                <w:sz w:val="24"/>
                <w:szCs w:val="24"/>
              </w:rPr>
              <w:t>Bakır (Cu)</w:t>
            </w:r>
          </w:p>
        </w:tc>
        <w:tc>
          <w:tcPr>
            <w:tcW w:w="2619" w:type="dxa"/>
            <w:vAlign w:val="center"/>
          </w:tcPr>
          <w:p w:rsidR="00C85A81" w:rsidRPr="00007CAC" w:rsidRDefault="00C85A81" w:rsidP="00620CA3">
            <w:pPr>
              <w:jc w:val="center"/>
              <w:rPr>
                <w:rFonts w:asciiTheme="majorBidi" w:hAnsiTheme="majorBidi" w:cstheme="majorBidi"/>
                <w:sz w:val="24"/>
                <w:szCs w:val="24"/>
                <w:lang w:val="en-US"/>
              </w:rPr>
            </w:pPr>
            <w:r w:rsidRPr="00007CAC">
              <w:rPr>
                <w:rFonts w:asciiTheme="majorBidi" w:hAnsiTheme="majorBidi" w:cstheme="majorBidi"/>
                <w:sz w:val="24"/>
                <w:szCs w:val="24"/>
                <w:lang w:val="en-US"/>
              </w:rPr>
              <w:t>50</w:t>
            </w:r>
          </w:p>
        </w:tc>
      </w:tr>
    </w:tbl>
    <w:p w:rsidR="00C85A81" w:rsidRPr="00007CAC" w:rsidRDefault="00C85A81" w:rsidP="00231672">
      <w:pPr>
        <w:jc w:val="both"/>
        <w:rPr>
          <w:rFonts w:asciiTheme="majorBidi" w:hAnsiTheme="majorBidi" w:cstheme="majorBidi"/>
          <w:b/>
          <w:sz w:val="24"/>
          <w:szCs w:val="24"/>
        </w:rPr>
      </w:pPr>
    </w:p>
    <w:p w:rsidR="00C85A81" w:rsidRPr="00007CAC" w:rsidRDefault="00C85A81" w:rsidP="00620CA3">
      <w:pPr>
        <w:ind w:firstLine="720"/>
        <w:jc w:val="both"/>
        <w:rPr>
          <w:rFonts w:asciiTheme="majorBidi" w:hAnsiTheme="majorBidi" w:cstheme="majorBidi"/>
          <w:sz w:val="24"/>
          <w:szCs w:val="24"/>
        </w:rPr>
      </w:pPr>
      <w:r w:rsidRPr="00007CAC">
        <w:rPr>
          <w:rFonts w:asciiTheme="majorBidi" w:hAnsiTheme="majorBidi" w:cstheme="majorBidi"/>
          <w:sz w:val="24"/>
          <w:szCs w:val="24"/>
        </w:rPr>
        <w:t>Maskenin kullanıcısıyla tem</w:t>
      </w:r>
      <w:r w:rsidR="00231672" w:rsidRPr="00007CAC">
        <w:rPr>
          <w:rFonts w:asciiTheme="majorBidi" w:hAnsiTheme="majorBidi" w:cstheme="majorBidi"/>
          <w:sz w:val="24"/>
          <w:szCs w:val="24"/>
        </w:rPr>
        <w:t>as etmesi muhtemel kısımları dikenler</w:t>
      </w:r>
      <w:r w:rsidRPr="00007CAC">
        <w:rPr>
          <w:rFonts w:asciiTheme="majorBidi" w:hAnsiTheme="majorBidi" w:cstheme="majorBidi"/>
          <w:sz w:val="24"/>
          <w:szCs w:val="24"/>
        </w:rPr>
        <w:t xml:space="preserve"> </w:t>
      </w:r>
      <w:r w:rsidR="00231672" w:rsidRPr="00007CAC">
        <w:rPr>
          <w:rFonts w:asciiTheme="majorBidi" w:hAnsiTheme="majorBidi" w:cstheme="majorBidi"/>
          <w:sz w:val="24"/>
          <w:szCs w:val="24"/>
        </w:rPr>
        <w:t>ve</w:t>
      </w:r>
      <w:r w:rsidRPr="00007CAC">
        <w:rPr>
          <w:rFonts w:asciiTheme="majorBidi" w:hAnsiTheme="majorBidi" w:cstheme="majorBidi"/>
          <w:sz w:val="24"/>
          <w:szCs w:val="24"/>
        </w:rPr>
        <w:t xml:space="preserve"> çapaklar </w:t>
      </w:r>
      <w:r w:rsidR="00231672" w:rsidRPr="00007CAC">
        <w:rPr>
          <w:rFonts w:asciiTheme="majorBidi" w:hAnsiTheme="majorBidi" w:cstheme="majorBidi"/>
          <w:sz w:val="24"/>
          <w:szCs w:val="24"/>
        </w:rPr>
        <w:t>içermemelidir.</w:t>
      </w:r>
    </w:p>
    <w:p w:rsidR="00231672" w:rsidRPr="00007CAC" w:rsidRDefault="00231672" w:rsidP="00620CA3">
      <w:pPr>
        <w:ind w:firstLine="720"/>
        <w:jc w:val="both"/>
        <w:rPr>
          <w:rFonts w:asciiTheme="majorBidi" w:hAnsiTheme="majorBidi" w:cstheme="majorBidi"/>
          <w:sz w:val="24"/>
          <w:szCs w:val="24"/>
        </w:rPr>
      </w:pPr>
      <w:r w:rsidRPr="00007CAC">
        <w:rPr>
          <w:rFonts w:asciiTheme="majorBidi" w:hAnsiTheme="majorBidi" w:cstheme="majorBidi"/>
          <w:sz w:val="24"/>
          <w:szCs w:val="24"/>
        </w:rPr>
        <w:t xml:space="preserve">Maskeyi oluşturan üç katman arasındaki bağlantı, en az iki yanal kaynak ile ultrasonik kaynak veya dikiş ile yapılmalıdır. </w:t>
      </w:r>
    </w:p>
    <w:p w:rsidR="00C85A81" w:rsidRPr="00007CAC" w:rsidRDefault="00231672" w:rsidP="00620CA3">
      <w:pPr>
        <w:ind w:firstLine="720"/>
        <w:jc w:val="both"/>
        <w:rPr>
          <w:rFonts w:asciiTheme="majorBidi" w:hAnsiTheme="majorBidi" w:cstheme="majorBidi"/>
          <w:sz w:val="24"/>
          <w:szCs w:val="24"/>
        </w:rPr>
      </w:pPr>
      <w:r w:rsidRPr="00007CAC">
        <w:rPr>
          <w:rFonts w:asciiTheme="majorBidi" w:hAnsiTheme="majorBidi" w:cstheme="majorBidi"/>
          <w:sz w:val="24"/>
          <w:szCs w:val="24"/>
        </w:rPr>
        <w:lastRenderedPageBreak/>
        <w:t>Dış maske katmanı</w:t>
      </w:r>
      <w:r w:rsidR="00C85A81" w:rsidRPr="00007CAC">
        <w:rPr>
          <w:rFonts w:asciiTheme="majorBidi" w:hAnsiTheme="majorBidi" w:cstheme="majorBidi"/>
          <w:sz w:val="24"/>
          <w:szCs w:val="24"/>
        </w:rPr>
        <w:t xml:space="preserve"> </w:t>
      </w:r>
      <w:r w:rsidRPr="00007CAC">
        <w:rPr>
          <w:rFonts w:asciiTheme="majorBidi" w:hAnsiTheme="majorBidi" w:cstheme="majorBidi"/>
          <w:sz w:val="24"/>
          <w:szCs w:val="24"/>
        </w:rPr>
        <w:t>cerrahi maskeden ayırılmasına izin vermelidir</w:t>
      </w:r>
      <w:r w:rsidR="00620CA3">
        <w:rPr>
          <w:rFonts w:asciiTheme="majorBidi" w:hAnsiTheme="majorBidi" w:cstheme="majorBidi"/>
          <w:sz w:val="24"/>
          <w:szCs w:val="24"/>
        </w:rPr>
        <w:t>.</w:t>
      </w:r>
    </w:p>
    <w:p w:rsidR="00C85A81" w:rsidRPr="00007CAC" w:rsidRDefault="00C85A81" w:rsidP="00231672">
      <w:pPr>
        <w:tabs>
          <w:tab w:val="left" w:pos="4045"/>
        </w:tabs>
        <w:jc w:val="both"/>
        <w:rPr>
          <w:rFonts w:asciiTheme="majorBidi" w:hAnsiTheme="majorBidi" w:cstheme="majorBidi"/>
          <w:sz w:val="24"/>
          <w:szCs w:val="24"/>
        </w:rPr>
      </w:pPr>
    </w:p>
    <w:p w:rsidR="00643147" w:rsidRPr="00007CAC" w:rsidRDefault="00643147" w:rsidP="00231672">
      <w:pPr>
        <w:tabs>
          <w:tab w:val="left" w:pos="4045"/>
        </w:tabs>
        <w:jc w:val="both"/>
        <w:rPr>
          <w:rFonts w:asciiTheme="majorBidi" w:hAnsiTheme="majorBidi" w:cstheme="majorBidi"/>
          <w:sz w:val="24"/>
          <w:szCs w:val="24"/>
        </w:rPr>
      </w:pPr>
    </w:p>
    <w:sectPr w:rsidR="00643147" w:rsidRPr="00007CA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56BF2"/>
    <w:multiLevelType w:val="hybridMultilevel"/>
    <w:tmpl w:val="42E23E32"/>
    <w:lvl w:ilvl="0" w:tplc="64C673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5906D2A"/>
    <w:multiLevelType w:val="hybridMultilevel"/>
    <w:tmpl w:val="E3CA81EC"/>
    <w:lvl w:ilvl="0" w:tplc="2F343AD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0F5"/>
    <w:rsid w:val="00007CAC"/>
    <w:rsid w:val="001130F5"/>
    <w:rsid w:val="00116DC6"/>
    <w:rsid w:val="00181877"/>
    <w:rsid w:val="0019337C"/>
    <w:rsid w:val="001D169D"/>
    <w:rsid w:val="00231672"/>
    <w:rsid w:val="0026623B"/>
    <w:rsid w:val="00311166"/>
    <w:rsid w:val="00325B72"/>
    <w:rsid w:val="00391A16"/>
    <w:rsid w:val="003C2D28"/>
    <w:rsid w:val="003D1AD4"/>
    <w:rsid w:val="00460540"/>
    <w:rsid w:val="0050143F"/>
    <w:rsid w:val="00542AF0"/>
    <w:rsid w:val="00620CA3"/>
    <w:rsid w:val="00643147"/>
    <w:rsid w:val="006C6F5B"/>
    <w:rsid w:val="007449CA"/>
    <w:rsid w:val="007C6E6D"/>
    <w:rsid w:val="008E205D"/>
    <w:rsid w:val="0093009E"/>
    <w:rsid w:val="00956152"/>
    <w:rsid w:val="009E7690"/>
    <w:rsid w:val="00C85A81"/>
    <w:rsid w:val="00C8779F"/>
    <w:rsid w:val="00CA2213"/>
    <w:rsid w:val="00CD4B0F"/>
    <w:rsid w:val="00DB38B7"/>
    <w:rsid w:val="00EE67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B1491-7502-46A9-9EE5-6CE1A4DC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lid-translation">
    <w:name w:val="tlid-translation"/>
    <w:basedOn w:val="VarsaylanParagrafYazTipi"/>
    <w:rsid w:val="001130F5"/>
  </w:style>
  <w:style w:type="paragraph" w:styleId="ListeParagraf">
    <w:name w:val="List Paragraph"/>
    <w:basedOn w:val="Normal"/>
    <w:uiPriority w:val="34"/>
    <w:qFormat/>
    <w:rsid w:val="00643147"/>
    <w:pPr>
      <w:ind w:left="720"/>
      <w:contextualSpacing/>
    </w:pPr>
    <w:rPr>
      <w:lang w:val="fr-FR"/>
    </w:rPr>
  </w:style>
  <w:style w:type="paragraph" w:styleId="GvdeMetni">
    <w:name w:val="Body Text"/>
    <w:basedOn w:val="Normal"/>
    <w:link w:val="GvdeMetniChar"/>
    <w:uiPriority w:val="1"/>
    <w:qFormat/>
    <w:rsid w:val="00C85A81"/>
    <w:pPr>
      <w:widowControl w:val="0"/>
      <w:autoSpaceDE w:val="0"/>
      <w:autoSpaceDN w:val="0"/>
      <w:spacing w:after="0" w:line="240" w:lineRule="auto"/>
      <w:jc w:val="both"/>
    </w:pPr>
    <w:rPr>
      <w:rFonts w:ascii="Times New Roman" w:eastAsia="Times New Roman" w:hAnsi="Times New Roman" w:cs="Times New Roman"/>
      <w:sz w:val="21"/>
      <w:szCs w:val="21"/>
      <w:lang w:val="fr-FR"/>
    </w:rPr>
  </w:style>
  <w:style w:type="character" w:customStyle="1" w:styleId="GvdeMetniChar">
    <w:name w:val="Gövde Metni Char"/>
    <w:basedOn w:val="VarsaylanParagrafYazTipi"/>
    <w:link w:val="GvdeMetni"/>
    <w:uiPriority w:val="1"/>
    <w:rsid w:val="00C85A81"/>
    <w:rPr>
      <w:rFonts w:ascii="Times New Roman" w:eastAsia="Times New Roman" w:hAnsi="Times New Roman" w:cs="Times New Roman"/>
      <w:sz w:val="21"/>
      <w:szCs w:val="21"/>
      <w:lang w:val="fr-FR"/>
    </w:rPr>
  </w:style>
  <w:style w:type="table" w:styleId="TabloKlavuzu">
    <w:name w:val="Table Grid"/>
    <w:basedOn w:val="NormalTablo"/>
    <w:uiPriority w:val="59"/>
    <w:rsid w:val="00C85A81"/>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462313">
      <w:bodyDiv w:val="1"/>
      <w:marLeft w:val="0"/>
      <w:marRight w:val="0"/>
      <w:marTop w:val="0"/>
      <w:marBottom w:val="0"/>
      <w:divBdr>
        <w:top w:val="none" w:sz="0" w:space="0" w:color="auto"/>
        <w:left w:val="none" w:sz="0" w:space="0" w:color="auto"/>
        <w:bottom w:val="none" w:sz="0" w:space="0" w:color="auto"/>
        <w:right w:val="none" w:sz="0" w:space="0" w:color="auto"/>
      </w:divBdr>
      <w:divsChild>
        <w:div w:id="498076909">
          <w:marLeft w:val="0"/>
          <w:marRight w:val="0"/>
          <w:marTop w:val="0"/>
          <w:marBottom w:val="0"/>
          <w:divBdr>
            <w:top w:val="none" w:sz="0" w:space="0" w:color="auto"/>
            <w:left w:val="none" w:sz="0" w:space="0" w:color="auto"/>
            <w:bottom w:val="none" w:sz="0" w:space="0" w:color="auto"/>
            <w:right w:val="none" w:sz="0" w:space="0" w:color="auto"/>
          </w:divBdr>
          <w:divsChild>
            <w:div w:id="20250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1350</Words>
  <Characters>7700</Characters>
  <Application>Microsoft Office Word</Application>
  <DocSecurity>0</DocSecurity>
  <Lines>64</Lines>
  <Paragraphs>18</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Houssam Eddine Tribak</dc:creator>
  <cp:keywords/>
  <dc:description/>
  <cp:lastModifiedBy>Sariye KATAR</cp:lastModifiedBy>
  <cp:revision>2</cp:revision>
  <dcterms:created xsi:type="dcterms:W3CDTF">2020-06-09T07:02:00Z</dcterms:created>
  <dcterms:modified xsi:type="dcterms:W3CDTF">2020-06-09T07:02:00Z</dcterms:modified>
</cp:coreProperties>
</file>