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39D10" w14:textId="77777777" w:rsidR="00B5664D" w:rsidRDefault="00B5664D" w:rsidP="00B56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Ek-1</w:t>
      </w:r>
    </w:p>
    <w:p w14:paraId="5B1D4341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0CAA09A8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72411ADD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46B09043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7E9B3D77" w14:textId="77777777" w:rsidR="00B5664D" w:rsidRDefault="00B5664D" w:rsidP="00B5664D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……./…../202..</w:t>
      </w:r>
    </w:p>
    <w:p w14:paraId="24920A59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11A3C596" w14:textId="77777777" w:rsidR="00B5664D" w:rsidRDefault="00B5664D" w:rsidP="00B5664D">
      <w:pPr>
        <w:jc w:val="center"/>
        <w:rPr>
          <w:b/>
          <w:sz w:val="24"/>
          <w:szCs w:val="24"/>
        </w:rPr>
      </w:pPr>
    </w:p>
    <w:p w14:paraId="52DFC962" w14:textId="77777777" w:rsidR="00B5664D" w:rsidRPr="00DC6D77" w:rsidRDefault="00B5664D" w:rsidP="00B5664D">
      <w:pPr>
        <w:jc w:val="center"/>
        <w:rPr>
          <w:b/>
          <w:sz w:val="24"/>
          <w:szCs w:val="24"/>
        </w:rPr>
      </w:pPr>
      <w:r w:rsidRPr="00DC6D77">
        <w:rPr>
          <w:b/>
          <w:sz w:val="24"/>
          <w:szCs w:val="24"/>
        </w:rPr>
        <w:t>İTKİB GENEL SEKRETERLİĞİNE</w:t>
      </w:r>
    </w:p>
    <w:p w14:paraId="6E3D8FC9" w14:textId="77777777" w:rsidR="00B5664D" w:rsidRDefault="00B5664D" w:rsidP="00B5664D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Aşağıda yer alan birlik/birliklere üyeliği ve borcu bulunan  firmamızın </w:t>
      </w:r>
      <w:r w:rsidRPr="00DC6D77">
        <w:rPr>
          <w:sz w:val="24"/>
          <w:szCs w:val="24"/>
        </w:rPr>
        <w:t xml:space="preserve">7256 Sayılı </w:t>
      </w:r>
      <w:r w:rsidRPr="00DC6D77">
        <w:rPr>
          <w:bCs/>
          <w:color w:val="000000"/>
          <w:sz w:val="24"/>
          <w:szCs w:val="24"/>
        </w:rPr>
        <w:t>Baz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 Alacakların Yeniden Yapılandırılması İle Bazı Kanunlarda Değişiklik Yapılması Hakkında Kanun’un 4. Maddesi 6. fıkrasının d</w:t>
      </w:r>
      <w:r>
        <w:rPr>
          <w:bCs/>
          <w:color w:val="000000"/>
          <w:sz w:val="24"/>
          <w:szCs w:val="24"/>
        </w:rPr>
        <w:t>)</w:t>
      </w:r>
      <w:r w:rsidRPr="00DC6D77">
        <w:rPr>
          <w:bCs/>
          <w:color w:val="000000"/>
          <w:sz w:val="24"/>
          <w:szCs w:val="24"/>
        </w:rPr>
        <w:t xml:space="preserve"> bendine istinaden 5910 Sayılı Türkiye İhracatçılar Meclisi ve İhracatçı Birliklerinin Kuruluş ve Görevleri hakkındaki kanun hükümlerine göre yapılandırılması hususunda bilgilerini ve gereğini müsaadelerine arz ederim.</w:t>
      </w:r>
    </w:p>
    <w:p w14:paraId="4AC21465" w14:textId="77777777" w:rsidR="00B5664D" w:rsidRPr="00DC6D77" w:rsidRDefault="00B5664D" w:rsidP="00B5664D">
      <w:pPr>
        <w:ind w:firstLine="708"/>
        <w:jc w:val="both"/>
        <w:rPr>
          <w:bCs/>
          <w:color w:val="000000"/>
          <w:sz w:val="24"/>
          <w:szCs w:val="24"/>
        </w:rPr>
      </w:pPr>
    </w:p>
    <w:p w14:paraId="129542A2" w14:textId="77777777" w:rsidR="00B5664D" w:rsidRPr="00DC6D77" w:rsidRDefault="00B5664D" w:rsidP="00B5664D">
      <w:pPr>
        <w:jc w:val="both"/>
        <w:rPr>
          <w:bCs/>
          <w:color w:val="000000"/>
          <w:sz w:val="24"/>
          <w:szCs w:val="24"/>
        </w:rPr>
      </w:pPr>
    </w:p>
    <w:p w14:paraId="0329EF76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  <w:r w:rsidRPr="00DC6D77">
        <w:rPr>
          <w:bCs/>
          <w:color w:val="000000"/>
          <w:sz w:val="24"/>
          <w:szCs w:val="24"/>
        </w:rPr>
        <w:t>Firma Kaşe ve İmza</w:t>
      </w:r>
    </w:p>
    <w:p w14:paraId="7AD43497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39F283F0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27BC5B24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00013C77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4A79402D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289FD8DD" w14:textId="77777777" w:rsidR="00B5664D" w:rsidRDefault="00B5664D" w:rsidP="00B5664D">
      <w:pPr>
        <w:ind w:left="7080"/>
        <w:jc w:val="both"/>
        <w:rPr>
          <w:bCs/>
          <w:color w:val="000000"/>
          <w:sz w:val="24"/>
          <w:szCs w:val="24"/>
        </w:rPr>
      </w:pPr>
    </w:p>
    <w:p w14:paraId="174F67CF" w14:textId="77777777" w:rsidR="00B5664D" w:rsidRDefault="00B5664D" w:rsidP="00B5664D">
      <w:pPr>
        <w:jc w:val="both"/>
        <w:rPr>
          <w:bCs/>
          <w:color w:val="000000"/>
          <w:sz w:val="24"/>
          <w:szCs w:val="24"/>
        </w:rPr>
      </w:pPr>
    </w:p>
    <w:p w14:paraId="5C4E3BA7" w14:textId="77777777" w:rsidR="00B5664D" w:rsidRPr="00DC6D77" w:rsidRDefault="00B5664D" w:rsidP="00B5664D">
      <w:pPr>
        <w:jc w:val="both"/>
        <w:rPr>
          <w:bCs/>
          <w:color w:val="000000"/>
          <w:sz w:val="24"/>
          <w:szCs w:val="24"/>
        </w:rPr>
      </w:pPr>
      <w:r w:rsidRPr="001954C8">
        <w:rPr>
          <w:b/>
          <w:color w:val="000000"/>
          <w:sz w:val="24"/>
          <w:szCs w:val="24"/>
        </w:rPr>
        <w:t>Ek:</w:t>
      </w:r>
      <w:r>
        <w:rPr>
          <w:bCs/>
          <w:color w:val="000000"/>
          <w:sz w:val="24"/>
          <w:szCs w:val="24"/>
        </w:rPr>
        <w:t xml:space="preserve"> İmza Sirküleri</w:t>
      </w:r>
    </w:p>
    <w:p w14:paraId="40534C23" w14:textId="77777777" w:rsidR="00B5664D" w:rsidRPr="00DC6D77" w:rsidRDefault="00B5664D" w:rsidP="00B5664D">
      <w:pPr>
        <w:jc w:val="both"/>
        <w:rPr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3540"/>
        <w:gridCol w:w="2266"/>
      </w:tblGrid>
      <w:tr w:rsidR="00B5664D" w14:paraId="39A74004" w14:textId="77777777" w:rsidTr="001A3EAD">
        <w:tc>
          <w:tcPr>
            <w:tcW w:w="3256" w:type="dxa"/>
          </w:tcPr>
          <w:p w14:paraId="569CA5B8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Firma Vergi No/TC Kimlik No</w:t>
            </w:r>
          </w:p>
        </w:tc>
        <w:tc>
          <w:tcPr>
            <w:tcW w:w="5806" w:type="dxa"/>
            <w:gridSpan w:val="2"/>
          </w:tcPr>
          <w:p w14:paraId="528E56DD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664D" w14:paraId="6873A4FD" w14:textId="77777777" w:rsidTr="001A3EAD">
        <w:tc>
          <w:tcPr>
            <w:tcW w:w="3256" w:type="dxa"/>
          </w:tcPr>
          <w:p w14:paraId="604FAA39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Unvan</w:t>
            </w:r>
          </w:p>
        </w:tc>
        <w:tc>
          <w:tcPr>
            <w:tcW w:w="5806" w:type="dxa"/>
            <w:gridSpan w:val="2"/>
          </w:tcPr>
          <w:p w14:paraId="6B424590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664D" w14:paraId="1270A7E2" w14:textId="77777777" w:rsidTr="001A3EAD">
        <w:tc>
          <w:tcPr>
            <w:tcW w:w="3256" w:type="dxa"/>
          </w:tcPr>
          <w:p w14:paraId="378D6B88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Birlik/Birlikler</w:t>
            </w:r>
          </w:p>
        </w:tc>
        <w:tc>
          <w:tcPr>
            <w:tcW w:w="3540" w:type="dxa"/>
          </w:tcPr>
          <w:p w14:paraId="47631048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7465C2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664D" w14:paraId="7412C2C5" w14:textId="77777777" w:rsidTr="001A3EAD">
        <w:tc>
          <w:tcPr>
            <w:tcW w:w="3256" w:type="dxa"/>
          </w:tcPr>
          <w:p w14:paraId="06E54BDE" w14:textId="50612D5A" w:rsidR="00B5664D" w:rsidRDefault="00214EB0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Asıl </w:t>
            </w:r>
            <w:r w:rsidR="00B5664D">
              <w:rPr>
                <w:bCs/>
                <w:color w:val="000000"/>
                <w:sz w:val="24"/>
                <w:szCs w:val="24"/>
              </w:rPr>
              <w:t>Borç Tutarı</w:t>
            </w:r>
          </w:p>
        </w:tc>
        <w:tc>
          <w:tcPr>
            <w:tcW w:w="5806" w:type="dxa"/>
            <w:gridSpan w:val="2"/>
          </w:tcPr>
          <w:p w14:paraId="259C310F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14EB0" w14:paraId="7CDE0125" w14:textId="77777777" w:rsidTr="001A3EAD">
        <w:tc>
          <w:tcPr>
            <w:tcW w:w="3256" w:type="dxa"/>
          </w:tcPr>
          <w:p w14:paraId="7E7DC0A6" w14:textId="06985255" w:rsidR="00214EB0" w:rsidRDefault="00214EB0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Gecikme Faizi Borç Tutarı</w:t>
            </w:r>
          </w:p>
        </w:tc>
        <w:tc>
          <w:tcPr>
            <w:tcW w:w="5806" w:type="dxa"/>
            <w:gridSpan w:val="2"/>
          </w:tcPr>
          <w:p w14:paraId="395494D2" w14:textId="77777777" w:rsidR="00214EB0" w:rsidRDefault="00214EB0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664D" w14:paraId="0A270AF0" w14:textId="77777777" w:rsidTr="001A3EAD">
        <w:tc>
          <w:tcPr>
            <w:tcW w:w="3256" w:type="dxa"/>
          </w:tcPr>
          <w:p w14:paraId="0EC6F3DC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Taksit Sayısı</w:t>
            </w:r>
          </w:p>
        </w:tc>
        <w:tc>
          <w:tcPr>
            <w:tcW w:w="5806" w:type="dxa"/>
            <w:gridSpan w:val="2"/>
          </w:tcPr>
          <w:p w14:paraId="0185EECE" w14:textId="77777777" w:rsidR="00B5664D" w:rsidRDefault="00B5664D" w:rsidP="001A3E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6DB5236" w14:textId="77777777" w:rsidR="00B5664D" w:rsidRPr="00DC6D77" w:rsidRDefault="00B5664D" w:rsidP="00B5664D">
      <w:pPr>
        <w:jc w:val="both"/>
        <w:rPr>
          <w:bCs/>
          <w:color w:val="000000"/>
          <w:sz w:val="24"/>
          <w:szCs w:val="24"/>
        </w:rPr>
      </w:pPr>
    </w:p>
    <w:p w14:paraId="76EDA95C" w14:textId="77777777" w:rsidR="00B5664D" w:rsidRPr="00DC6D77" w:rsidRDefault="00B5664D" w:rsidP="00B5664D">
      <w:pPr>
        <w:jc w:val="both"/>
        <w:rPr>
          <w:bCs/>
          <w:color w:val="000000"/>
          <w:sz w:val="24"/>
          <w:szCs w:val="24"/>
        </w:rPr>
      </w:pPr>
    </w:p>
    <w:p w14:paraId="16871869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57C03841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043AF3BA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64A4DF70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241CC6B9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7F00646C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4D196C6F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6361B90F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37057361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67281E89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092866DB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6DFEA76A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5D696EC3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30CB265A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7C8B19AB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7F64A031" w14:textId="77777777" w:rsidR="00B5664D" w:rsidRDefault="00B5664D" w:rsidP="00B5664D">
      <w:pPr>
        <w:jc w:val="center"/>
        <w:rPr>
          <w:b/>
          <w:bCs/>
          <w:color w:val="000000"/>
          <w:sz w:val="24"/>
          <w:szCs w:val="24"/>
        </w:rPr>
      </w:pPr>
    </w:p>
    <w:p w14:paraId="5E4CC620" w14:textId="77777777" w:rsidR="00026D7C" w:rsidRDefault="00026D7C"/>
    <w:sectPr w:rsidR="0002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4D"/>
    <w:rsid w:val="00026D7C"/>
    <w:rsid w:val="00214EB0"/>
    <w:rsid w:val="004965DF"/>
    <w:rsid w:val="00536D7C"/>
    <w:rsid w:val="008167B8"/>
    <w:rsid w:val="009A564A"/>
    <w:rsid w:val="00B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A15"/>
  <w15:chartTrackingRefBased/>
  <w15:docId w15:val="{BD8EC61F-13DC-451C-88BF-9EA3476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Yetkin</dc:creator>
  <cp:keywords/>
  <dc:description/>
  <cp:lastModifiedBy>Tayfun Yetkin</cp:lastModifiedBy>
  <cp:revision>2</cp:revision>
  <dcterms:created xsi:type="dcterms:W3CDTF">2020-11-23T11:09:00Z</dcterms:created>
  <dcterms:modified xsi:type="dcterms:W3CDTF">2020-11-23T11:36:00Z</dcterms:modified>
</cp:coreProperties>
</file>